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566464">
            <wp:simplePos x="0" y="0"/>
            <wp:positionH relativeFrom="page">
              <wp:posOffset>7621</wp:posOffset>
            </wp:positionH>
            <wp:positionV relativeFrom="page">
              <wp:posOffset>11469</wp:posOffset>
            </wp:positionV>
            <wp:extent cx="7543164" cy="106672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164" cy="1066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spacing w:before="44"/>
        <w:ind w:left="0" w:right="313" w:firstLine="0"/>
        <w:jc w:val="right"/>
        <w:rPr>
          <w:rFonts w:ascii="Calibri"/>
          <w:b/>
          <w:i/>
          <w:sz w:val="28"/>
        </w:rPr>
      </w:pPr>
      <w:r>
        <w:rPr>
          <w:rFonts w:ascii="Calibri"/>
          <w:b/>
          <w:i/>
          <w:color w:val="90161A"/>
          <w:sz w:val="28"/>
        </w:rPr>
        <w:t>PROPOSTA</w:t>
      </w:r>
      <w:r>
        <w:rPr>
          <w:rFonts w:ascii="Calibri"/>
          <w:b/>
          <w:i/>
          <w:color w:val="90161A"/>
          <w:spacing w:val="-6"/>
          <w:sz w:val="28"/>
        </w:rPr>
        <w:t> </w:t>
      </w:r>
      <w:r>
        <w:rPr>
          <w:rFonts w:ascii="Calibri"/>
          <w:b/>
          <w:i/>
          <w:color w:val="90161A"/>
          <w:sz w:val="28"/>
        </w:rPr>
        <w:t>COMERCIAL</w:t>
      </w:r>
    </w:p>
    <w:p>
      <w:pPr>
        <w:spacing w:after="0"/>
        <w:jc w:val="right"/>
        <w:rPr>
          <w:rFonts w:ascii="Calibri"/>
          <w:sz w:val="28"/>
        </w:rPr>
        <w:sectPr>
          <w:type w:val="continuous"/>
          <w:pgSz w:w="11920" w:h="16850"/>
          <w:pgMar w:top="1600" w:bottom="280" w:left="320" w:right="480"/>
        </w:sectPr>
      </w:pPr>
    </w:p>
    <w:p>
      <w:pPr>
        <w:pStyle w:val="BodyText"/>
        <w:ind w:left="2931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439340" cy="601979"/>
            <wp:effectExtent l="0" t="0" r="0" b="0"/>
            <wp:docPr id="3" name="image2.jpeg" descr="Desenho de bandeira  Descrição gerada automaticamente com confiança mé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340" cy="60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spacing w:before="10"/>
        <w:rPr>
          <w:rFonts w:ascii="Calibri"/>
          <w:b/>
          <w:i/>
          <w:sz w:val="26"/>
        </w:rPr>
      </w:pPr>
    </w:p>
    <w:p>
      <w:pPr>
        <w:spacing w:before="62"/>
        <w:ind w:left="1809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Curitiba,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z w:val="19"/>
        </w:rPr>
        <w:t>28</w:t>
      </w:r>
      <w:r>
        <w:rPr>
          <w:rFonts w:ascii="Calibri"/>
          <w:spacing w:val="-22"/>
          <w:sz w:val="19"/>
        </w:rPr>
        <w:t> </w:t>
      </w:r>
      <w:r>
        <w:rPr>
          <w:rFonts w:ascii="Calibri"/>
          <w:sz w:val="19"/>
        </w:rPr>
        <w:t>de</w:t>
      </w:r>
      <w:r>
        <w:rPr>
          <w:rFonts w:ascii="Calibri"/>
          <w:spacing w:val="-8"/>
          <w:sz w:val="19"/>
        </w:rPr>
        <w:t> </w:t>
      </w:r>
      <w:r>
        <w:rPr>
          <w:rFonts w:ascii="Calibri"/>
          <w:sz w:val="19"/>
        </w:rPr>
        <w:t>fevereiro</w:t>
      </w:r>
      <w:r>
        <w:rPr>
          <w:rFonts w:ascii="Calibri"/>
          <w:spacing w:val="-6"/>
          <w:sz w:val="19"/>
        </w:rPr>
        <w:t> </w:t>
      </w:r>
      <w:r>
        <w:rPr>
          <w:rFonts w:ascii="Calibri"/>
          <w:sz w:val="19"/>
        </w:rPr>
        <w:t>de</w:t>
      </w:r>
      <w:r>
        <w:rPr>
          <w:rFonts w:ascii="Calibri"/>
          <w:spacing w:val="-8"/>
          <w:sz w:val="19"/>
        </w:rPr>
        <w:t> </w:t>
      </w:r>
      <w:r>
        <w:rPr>
          <w:rFonts w:ascii="Calibri"/>
          <w:sz w:val="19"/>
        </w:rPr>
        <w:t>2024.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7"/>
        <w:rPr>
          <w:rFonts w:ascii="Calibri"/>
          <w:sz w:val="16"/>
        </w:rPr>
      </w:pPr>
    </w:p>
    <w:p>
      <w:pPr>
        <w:spacing w:before="0"/>
        <w:ind w:left="1809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BRASIL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z w:val="28"/>
        </w:rPr>
        <w:t>TELECOM</w:t>
      </w:r>
      <w:r>
        <w:rPr>
          <w:rFonts w:ascii="Calibri"/>
          <w:b/>
          <w:spacing w:val="-8"/>
          <w:sz w:val="28"/>
        </w:rPr>
        <w:t> </w:t>
      </w:r>
      <w:r>
        <w:rPr>
          <w:rFonts w:ascii="Calibri"/>
          <w:b/>
          <w:sz w:val="28"/>
        </w:rPr>
        <w:t>CALL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z w:val="28"/>
        </w:rPr>
        <w:t>CENTER</w:t>
      </w:r>
      <w:r>
        <w:rPr>
          <w:rFonts w:ascii="Calibri"/>
          <w:b/>
          <w:spacing w:val="-4"/>
          <w:sz w:val="28"/>
        </w:rPr>
        <w:t> </w:t>
      </w:r>
      <w:r>
        <w:rPr>
          <w:rFonts w:ascii="Calibri"/>
          <w:b/>
          <w:sz w:val="28"/>
        </w:rPr>
        <w:t>S</w:t>
      </w:r>
      <w:r>
        <w:rPr>
          <w:rFonts w:ascii="Calibri"/>
          <w:b/>
          <w:spacing w:val="-8"/>
          <w:sz w:val="28"/>
        </w:rPr>
        <w:t> </w:t>
      </w:r>
      <w:r>
        <w:rPr>
          <w:rFonts w:ascii="Calibri"/>
          <w:b/>
          <w:sz w:val="28"/>
        </w:rPr>
        <w:t>A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1314450</wp:posOffset>
            </wp:positionH>
            <wp:positionV relativeFrom="paragraph">
              <wp:posOffset>184998</wp:posOffset>
            </wp:positionV>
            <wp:extent cx="5063339" cy="5311140"/>
            <wp:effectExtent l="0" t="0" r="0" b="0"/>
            <wp:wrapTopAndBottom/>
            <wp:docPr id="5" name="image3.jpeg" descr="Texto, Carta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339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0"/>
        </w:rPr>
        <w:sectPr>
          <w:pgSz w:w="11920" w:h="16850"/>
          <w:pgMar w:top="1400" w:bottom="280" w:left="320" w:right="48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7621</wp:posOffset>
            </wp:positionH>
            <wp:positionV relativeFrom="page">
              <wp:posOffset>11415</wp:posOffset>
            </wp:positionV>
            <wp:extent cx="7533639" cy="1066139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39" cy="1066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spacing w:before="56"/>
        <w:ind w:left="1382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Segue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logo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abaixo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modelo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do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consultório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odontológico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sugestão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planta.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20" w:h="16850"/>
          <w:pgMar w:top="1600" w:bottom="280" w:left="320" w:right="48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3175</wp:posOffset>
            </wp:positionH>
            <wp:positionV relativeFrom="page">
              <wp:posOffset>1943</wp:posOffset>
            </wp:positionV>
            <wp:extent cx="7552689" cy="1068501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89" cy="1068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56"/>
        <w:ind w:left="1382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Segue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logo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abaixo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modelo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do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consultório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odontológico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sugestão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planta.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20" w:h="16850"/>
          <w:pgMar w:top="1600" w:bottom="280" w:left="320" w:right="4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5568512">
            <wp:simplePos x="0" y="0"/>
            <wp:positionH relativeFrom="page">
              <wp:posOffset>0</wp:posOffset>
            </wp:positionH>
            <wp:positionV relativeFrom="page">
              <wp:posOffset>1902</wp:posOffset>
            </wp:positionV>
            <wp:extent cx="7551546" cy="1067942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546" cy="1067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6"/>
        </w:rPr>
        <w:sectPr>
          <w:pgSz w:w="11920" w:h="16850"/>
          <w:pgMar w:top="1600" w:bottom="280" w:left="320" w:right="480"/>
        </w:sectPr>
      </w:pPr>
    </w:p>
    <w:p>
      <w:pPr>
        <w:pStyle w:val="BodyText"/>
        <w:ind w:left="719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213990" cy="9222009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990" cy="922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20" w:h="16850"/>
          <w:pgMar w:top="1100" w:bottom="280" w:left="320" w:right="4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5569024">
            <wp:simplePos x="0" y="0"/>
            <wp:positionH relativeFrom="page">
              <wp:posOffset>8254</wp:posOffset>
            </wp:positionH>
            <wp:positionV relativeFrom="page">
              <wp:posOffset>0</wp:posOffset>
            </wp:positionV>
            <wp:extent cx="7424419" cy="1050035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419" cy="1050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6"/>
        </w:rPr>
        <w:sectPr>
          <w:pgSz w:w="11920" w:h="16850"/>
          <w:pgMar w:top="1600" w:bottom="280" w:left="320" w:right="48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5569536">
            <wp:simplePos x="0" y="0"/>
            <wp:positionH relativeFrom="page">
              <wp:posOffset>7621</wp:posOffset>
            </wp:positionH>
            <wp:positionV relativeFrom="page">
              <wp:posOffset>0</wp:posOffset>
            </wp:positionV>
            <wp:extent cx="7551800" cy="10685688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800" cy="1068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56"/>
        <w:ind w:left="1382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Segue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logo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abaixo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modelo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do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consultório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odontológico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sugestão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planta.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20" w:h="16850"/>
          <w:pgMar w:top="1600" w:bottom="280" w:left="320" w:right="4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5570048">
            <wp:simplePos x="0" y="0"/>
            <wp:positionH relativeFrom="page">
              <wp:posOffset>13336</wp:posOffset>
            </wp:positionH>
            <wp:positionV relativeFrom="page">
              <wp:posOffset>0</wp:posOffset>
            </wp:positionV>
            <wp:extent cx="7418070" cy="10488167"/>
            <wp:effectExtent l="0" t="0" r="0" b="0"/>
            <wp:wrapNone/>
            <wp:docPr id="19" name="image10.jpeg" descr="Interface gráfica do usuário, Texto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070" cy="1048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6"/>
        </w:rPr>
        <w:sectPr>
          <w:pgSz w:w="11920" w:h="16850"/>
          <w:pgMar w:top="1600" w:bottom="280" w:left="320" w:right="480"/>
        </w:sectPr>
      </w:pPr>
    </w:p>
    <w:p>
      <w:pPr>
        <w:pStyle w:val="Heading1"/>
        <w:spacing w:before="74"/>
        <w:ind w:left="1010"/>
      </w:pPr>
      <w:r>
        <w:rPr/>
        <w:t>INVESTIMENTO</w:t>
      </w: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spacing w:line="256" w:lineRule="auto"/>
        <w:ind w:left="1036" w:right="910"/>
      </w:pPr>
      <w:r>
        <w:rPr/>
        <w:t>O investimento, a ser definido na aquisição do plano escolhido, vária em razão da massa de beneficiários, domicílio</w:t>
      </w:r>
      <w:r>
        <w:rPr>
          <w:spacing w:val="-54"/>
        </w:rPr>
        <w:t> </w:t>
      </w:r>
      <w:r>
        <w:rPr>
          <w:spacing w:val="-1"/>
        </w:rPr>
        <w:t>dos</w:t>
      </w:r>
      <w:r>
        <w:rPr>
          <w:spacing w:val="-13"/>
        </w:rPr>
        <w:t> </w:t>
      </w:r>
      <w:r>
        <w:rPr>
          <w:spacing w:val="-1"/>
        </w:rPr>
        <w:t>mesmos</w:t>
      </w:r>
      <w:r>
        <w:rPr>
          <w:spacing w:val="-12"/>
        </w:rPr>
        <w:t> </w:t>
      </w:r>
      <w:r>
        <w:rPr>
          <w:spacing w:val="-1"/>
        </w:rPr>
        <w:t>quando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abrangência</w:t>
      </w:r>
      <w:r>
        <w:rPr>
          <w:spacing w:val="-14"/>
        </w:rPr>
        <w:t> </w:t>
      </w:r>
      <w:r>
        <w:rPr/>
        <w:t>nacional</w:t>
      </w:r>
      <w:r>
        <w:rPr>
          <w:spacing w:val="-14"/>
        </w:rPr>
        <w:t> </w:t>
      </w:r>
      <w:r>
        <w:rPr/>
        <w:t>e</w:t>
      </w:r>
      <w:r>
        <w:rPr>
          <w:spacing w:val="-10"/>
        </w:rPr>
        <w:t> </w:t>
      </w:r>
      <w:r>
        <w:rPr/>
        <w:t>demais</w:t>
      </w:r>
      <w:r>
        <w:rPr>
          <w:spacing w:val="-8"/>
        </w:rPr>
        <w:t> </w:t>
      </w:r>
      <w:r>
        <w:rPr/>
        <w:t>informações</w:t>
      </w:r>
      <w:r>
        <w:rPr>
          <w:spacing w:val="-11"/>
        </w:rPr>
        <w:t> </w:t>
      </w:r>
      <w:r>
        <w:rPr/>
        <w:t>coletadas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empresa.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ind w:left="1014"/>
      </w:pPr>
      <w:r>
        <w:rPr/>
        <w:t>PRÉ-PAGAMENTO</w:t>
      </w:r>
    </w:p>
    <w:p>
      <w:pPr>
        <w:pStyle w:val="BodyText"/>
        <w:spacing w:before="8"/>
        <w:rPr>
          <w:rFonts w:ascii="Trebuchet MS"/>
          <w:b/>
          <w:sz w:val="11"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2410"/>
        <w:gridCol w:w="2268"/>
        <w:gridCol w:w="2127"/>
      </w:tblGrid>
      <w:tr>
        <w:trPr>
          <w:trHeight w:val="1139" w:hRule="atLeast"/>
        </w:trPr>
        <w:tc>
          <w:tcPr>
            <w:tcW w:w="2698" w:type="dxa"/>
            <w:shd w:val="clear" w:color="auto" w:fill="CC0000"/>
          </w:tcPr>
          <w:p>
            <w:pPr>
              <w:pStyle w:val="TableParagraph"/>
              <w:spacing w:line="240" w:lineRule="auto" w:before="234"/>
              <w:ind w:left="467" w:right="436" w:firstLine="266"/>
              <w:jc w:val="lef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FFFFFF"/>
                <w:sz w:val="28"/>
              </w:rPr>
              <w:t>MASSA DE</w:t>
            </w:r>
            <w:r>
              <w:rPr>
                <w:rFonts w:ascii="Calibri" w:hAnsi="Calibri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Calibri" w:hAnsi="Calibri"/>
                <w:b/>
                <w:color w:val="FFFFFF"/>
                <w:sz w:val="28"/>
              </w:rPr>
              <w:t>BENEFICIÁRIOS</w:t>
            </w:r>
          </w:p>
        </w:tc>
        <w:tc>
          <w:tcPr>
            <w:tcW w:w="2410" w:type="dxa"/>
            <w:shd w:val="clear" w:color="auto" w:fill="CC0000"/>
          </w:tcPr>
          <w:p>
            <w:pPr>
              <w:pStyle w:val="TableParagraph"/>
              <w:spacing w:line="240" w:lineRule="auto" w:before="234"/>
              <w:ind w:left="592" w:right="554" w:firstLine="211"/>
              <w:jc w:val="lef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sz w:val="28"/>
              </w:rPr>
              <w:t>PLANO</w:t>
            </w:r>
            <w:r>
              <w:rPr>
                <w:rFonts w:ascii="Calibri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Calibri"/>
                <w:b/>
                <w:color w:val="FFFFFF"/>
                <w:sz w:val="28"/>
              </w:rPr>
              <w:t>ESSENCIAL</w:t>
            </w:r>
          </w:p>
        </w:tc>
        <w:tc>
          <w:tcPr>
            <w:tcW w:w="2268" w:type="dxa"/>
            <w:shd w:val="clear" w:color="auto" w:fill="CC0000"/>
          </w:tcPr>
          <w:p>
            <w:pPr>
              <w:pStyle w:val="TableParagraph"/>
              <w:spacing w:line="240" w:lineRule="auto" w:before="234"/>
              <w:ind w:left="832" w:right="699" w:hanging="104"/>
              <w:jc w:val="lef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sz w:val="28"/>
              </w:rPr>
              <w:t>PLANO</w:t>
            </w:r>
            <w:r>
              <w:rPr>
                <w:rFonts w:ascii="Calibri"/>
                <w:b/>
                <w:color w:val="FFFFFF"/>
                <w:spacing w:val="-61"/>
                <w:sz w:val="28"/>
              </w:rPr>
              <w:t> </w:t>
            </w:r>
            <w:r>
              <w:rPr>
                <w:rFonts w:ascii="Calibri"/>
                <w:b/>
                <w:color w:val="FFFFFF"/>
                <w:sz w:val="28"/>
              </w:rPr>
              <w:t>ELITE</w:t>
            </w:r>
          </w:p>
        </w:tc>
        <w:tc>
          <w:tcPr>
            <w:tcW w:w="2127" w:type="dxa"/>
            <w:shd w:val="clear" w:color="auto" w:fill="CC0000"/>
          </w:tcPr>
          <w:p>
            <w:pPr>
              <w:pStyle w:val="TableParagraph"/>
              <w:spacing w:line="240" w:lineRule="auto" w:before="126"/>
              <w:ind w:left="581" w:right="529" w:hanging="22"/>
              <w:jc w:val="lef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FFFFFF"/>
                <w:sz w:val="28"/>
              </w:rPr>
              <w:t>TAXA DE</w:t>
            </w:r>
            <w:r>
              <w:rPr>
                <w:rFonts w:ascii="Calibri" w:hAnsi="Calibri"/>
                <w:b/>
                <w:color w:val="FFFFFF"/>
                <w:spacing w:val="-61"/>
                <w:sz w:val="28"/>
              </w:rPr>
              <w:t> </w:t>
            </w:r>
            <w:r>
              <w:rPr>
                <w:rFonts w:ascii="Calibri" w:hAnsi="Calibri"/>
                <w:b/>
                <w:color w:val="FFFFFF"/>
                <w:sz w:val="28"/>
              </w:rPr>
              <w:t>ADESÃO</w:t>
            </w:r>
          </w:p>
          <w:p>
            <w:pPr>
              <w:pStyle w:val="TableParagraph"/>
              <w:spacing w:line="240" w:lineRule="auto" w:before="3"/>
              <w:ind w:left="612"/>
              <w:jc w:val="lef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(Taxa</w:t>
            </w:r>
            <w:r>
              <w:rPr>
                <w:rFonts w:ascii="Calibri" w:hAns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única)</w:t>
            </w:r>
          </w:p>
        </w:tc>
      </w:tr>
      <w:tr>
        <w:trPr>
          <w:trHeight w:val="391" w:hRule="atLeast"/>
        </w:trPr>
        <w:tc>
          <w:tcPr>
            <w:tcW w:w="9503" w:type="dxa"/>
            <w:gridSpan w:val="4"/>
            <w:shd w:val="clear" w:color="auto" w:fill="D9D9D9"/>
          </w:tcPr>
          <w:p>
            <w:pPr>
              <w:pStyle w:val="TableParagraph"/>
              <w:spacing w:line="335" w:lineRule="exact" w:before="36"/>
              <w:ind w:left="3845" w:right="383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COMPULSÓRIO</w:t>
            </w:r>
          </w:p>
        </w:tc>
      </w:tr>
      <w:tr>
        <w:trPr>
          <w:trHeight w:val="770" w:hRule="atLeast"/>
        </w:trPr>
        <w:tc>
          <w:tcPr>
            <w:tcW w:w="2698" w:type="dxa"/>
          </w:tcPr>
          <w:p>
            <w:pPr>
              <w:pStyle w:val="TableParagraph"/>
              <w:spacing w:line="240" w:lineRule="auto" w:before="215"/>
              <w:ind w:left="695"/>
              <w:jc w:val="lef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4.500</w:t>
            </w:r>
            <w:r>
              <w:rPr>
                <w:rFonts w:ascii="Calibri"/>
                <w:b/>
                <w:spacing w:val="-10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vidas</w:t>
            </w:r>
          </w:p>
        </w:tc>
        <w:tc>
          <w:tcPr>
            <w:tcW w:w="2410" w:type="dxa"/>
          </w:tcPr>
          <w:p>
            <w:pPr>
              <w:pStyle w:val="TableParagraph"/>
              <w:spacing w:line="340" w:lineRule="exact" w:before="124"/>
              <w:ind w:left="480" w:right="46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R$</w:t>
            </w:r>
            <w:r>
              <w:rPr>
                <w:rFonts w:ascii="Calibri"/>
                <w:b/>
                <w:spacing w:val="-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9,50</w:t>
            </w:r>
          </w:p>
          <w:p>
            <w:pPr>
              <w:pStyle w:val="TableParagraph"/>
              <w:spacing w:line="193" w:lineRule="exact"/>
              <w:ind w:left="485" w:right="46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(Mensais</w:t>
            </w:r>
            <w:r>
              <w:rPr>
                <w:rFonts w:ascii="Calibri"/>
                <w:b/>
                <w:spacing w:val="-4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por</w:t>
            </w:r>
            <w:r>
              <w:rPr>
                <w:rFonts w:ascii="Calibri"/>
                <w:b/>
                <w:spacing w:val="-1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pessoa)</w:t>
            </w:r>
          </w:p>
        </w:tc>
        <w:tc>
          <w:tcPr>
            <w:tcW w:w="2268" w:type="dxa"/>
          </w:tcPr>
          <w:p>
            <w:pPr>
              <w:pStyle w:val="TableParagraph"/>
              <w:spacing w:line="340" w:lineRule="exact" w:before="124"/>
              <w:ind w:left="410" w:right="39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R$</w:t>
            </w:r>
            <w:r>
              <w:rPr>
                <w:rFonts w:ascii="Calibri"/>
                <w:b/>
                <w:spacing w:val="-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13,90</w:t>
            </w:r>
          </w:p>
          <w:p>
            <w:pPr>
              <w:pStyle w:val="TableParagraph"/>
              <w:spacing w:line="193" w:lineRule="exact"/>
              <w:ind w:left="413" w:right="39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(Mensais</w:t>
            </w:r>
            <w:r>
              <w:rPr>
                <w:rFonts w:ascii="Calibri"/>
                <w:b/>
                <w:spacing w:val="-4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por</w:t>
            </w:r>
            <w:r>
              <w:rPr>
                <w:rFonts w:ascii="Calibri"/>
                <w:b/>
                <w:spacing w:val="-1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pessoa)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 w:before="215"/>
              <w:ind w:left="703"/>
              <w:jc w:val="lef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Isento</w:t>
            </w:r>
          </w:p>
        </w:tc>
      </w:tr>
    </w:tbl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spacing w:before="217"/>
        <w:ind w:left="3897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85"/>
          <w:sz w:val="18"/>
        </w:rPr>
        <w:t>Data:</w:t>
      </w:r>
      <w:r>
        <w:rPr>
          <w:rFonts w:ascii="Tahoma" w:hAnsi="Tahoma"/>
          <w:b/>
          <w:spacing w:val="10"/>
          <w:w w:val="85"/>
          <w:sz w:val="18"/>
        </w:rPr>
        <w:t> </w:t>
      </w:r>
      <w:r>
        <w:rPr>
          <w:rFonts w:ascii="Tahoma" w:hAnsi="Tahoma"/>
          <w:b/>
          <w:w w:val="85"/>
          <w:sz w:val="18"/>
        </w:rPr>
        <w:t>28/02/2024</w:t>
      </w:r>
      <w:r>
        <w:rPr>
          <w:rFonts w:ascii="Tahoma" w:hAnsi="Tahoma"/>
          <w:b/>
          <w:spacing w:val="11"/>
          <w:w w:val="85"/>
          <w:sz w:val="18"/>
        </w:rPr>
        <w:t> </w:t>
      </w:r>
      <w:r>
        <w:rPr>
          <w:rFonts w:ascii="Tahoma" w:hAnsi="Tahoma"/>
          <w:b/>
          <w:w w:val="85"/>
          <w:sz w:val="18"/>
        </w:rPr>
        <w:t>–</w:t>
      </w:r>
      <w:r>
        <w:rPr>
          <w:rFonts w:ascii="Tahoma" w:hAnsi="Tahoma"/>
          <w:b/>
          <w:spacing w:val="15"/>
          <w:w w:val="85"/>
          <w:sz w:val="18"/>
        </w:rPr>
        <w:t> </w:t>
      </w:r>
      <w:r>
        <w:rPr>
          <w:rFonts w:ascii="Tahoma" w:hAnsi="Tahoma"/>
          <w:b/>
          <w:w w:val="85"/>
          <w:sz w:val="18"/>
        </w:rPr>
        <w:t>Proposta</w:t>
      </w:r>
      <w:r>
        <w:rPr>
          <w:rFonts w:ascii="Tahoma" w:hAnsi="Tahoma"/>
          <w:b/>
          <w:spacing w:val="14"/>
          <w:w w:val="85"/>
          <w:sz w:val="18"/>
        </w:rPr>
        <w:t> </w:t>
      </w:r>
      <w:r>
        <w:rPr>
          <w:rFonts w:ascii="Tahoma" w:hAnsi="Tahoma"/>
          <w:b/>
          <w:w w:val="85"/>
          <w:sz w:val="18"/>
        </w:rPr>
        <w:t>válida</w:t>
      </w:r>
      <w:r>
        <w:rPr>
          <w:rFonts w:ascii="Tahoma" w:hAnsi="Tahoma"/>
          <w:b/>
          <w:spacing w:val="12"/>
          <w:w w:val="85"/>
          <w:sz w:val="18"/>
        </w:rPr>
        <w:t> </w:t>
      </w:r>
      <w:r>
        <w:rPr>
          <w:rFonts w:ascii="Tahoma" w:hAnsi="Tahoma"/>
          <w:b/>
          <w:w w:val="85"/>
          <w:sz w:val="18"/>
        </w:rPr>
        <w:t>por</w:t>
      </w:r>
      <w:r>
        <w:rPr>
          <w:rFonts w:ascii="Tahoma" w:hAnsi="Tahoma"/>
          <w:b/>
          <w:spacing w:val="14"/>
          <w:w w:val="85"/>
          <w:sz w:val="18"/>
        </w:rPr>
        <w:t> </w:t>
      </w:r>
      <w:r>
        <w:rPr>
          <w:rFonts w:ascii="Tahoma" w:hAnsi="Tahoma"/>
          <w:b/>
          <w:w w:val="85"/>
          <w:sz w:val="18"/>
        </w:rPr>
        <w:t>30</w:t>
      </w:r>
      <w:r>
        <w:rPr>
          <w:rFonts w:ascii="Tahoma" w:hAnsi="Tahoma"/>
          <w:b/>
          <w:spacing w:val="15"/>
          <w:w w:val="85"/>
          <w:sz w:val="18"/>
        </w:rPr>
        <w:t> </w:t>
      </w:r>
      <w:r>
        <w:rPr>
          <w:rFonts w:ascii="Tahoma" w:hAnsi="Tahoma"/>
          <w:b/>
          <w:w w:val="85"/>
          <w:sz w:val="18"/>
        </w:rPr>
        <w:t>dias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Heading1"/>
        <w:spacing w:before="1"/>
        <w:ind w:left="1134"/>
      </w:pPr>
      <w:r>
        <w:rPr>
          <w:w w:val="90"/>
        </w:rPr>
        <w:t>PRINCIPAIS</w:t>
      </w:r>
      <w:r>
        <w:rPr>
          <w:spacing w:val="26"/>
          <w:w w:val="90"/>
        </w:rPr>
        <w:t> </w:t>
      </w:r>
      <w:r>
        <w:rPr>
          <w:w w:val="90"/>
        </w:rPr>
        <w:t>CARACTERÍSTICAS</w:t>
      </w: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spacing w:before="6"/>
        <w:rPr>
          <w:rFonts w:ascii="Trebuchet MS"/>
          <w:b/>
          <w:sz w:val="37"/>
        </w:rPr>
      </w:pPr>
    </w:p>
    <w:p>
      <w:pPr>
        <w:pStyle w:val="ListParagraph"/>
        <w:numPr>
          <w:ilvl w:val="0"/>
          <w:numId w:val="1"/>
        </w:numPr>
        <w:tabs>
          <w:tab w:pos="2133" w:val="left" w:leader="none"/>
          <w:tab w:pos="2134" w:val="left" w:leader="none"/>
        </w:tabs>
        <w:spacing w:line="350" w:lineRule="auto" w:before="1" w:after="0"/>
        <w:ind w:left="2133" w:right="706" w:hanging="356"/>
        <w:jc w:val="left"/>
        <w:rPr>
          <w:sz w:val="18"/>
        </w:rPr>
      </w:pPr>
      <w:r>
        <w:rPr>
          <w:b/>
          <w:sz w:val="18"/>
        </w:rPr>
        <w:t>PROPOSTA:</w:t>
      </w:r>
      <w:r>
        <w:rPr>
          <w:b/>
          <w:spacing w:val="9"/>
          <w:sz w:val="18"/>
        </w:rPr>
        <w:t> </w:t>
      </w:r>
      <w:r>
        <w:rPr>
          <w:sz w:val="18"/>
        </w:rPr>
        <w:t>Os</w:t>
      </w:r>
      <w:r>
        <w:rPr>
          <w:spacing w:val="-4"/>
          <w:sz w:val="18"/>
        </w:rPr>
        <w:t> </w:t>
      </w:r>
      <w:r>
        <w:rPr>
          <w:sz w:val="18"/>
        </w:rPr>
        <w:t>preços</w:t>
      </w:r>
      <w:r>
        <w:rPr>
          <w:spacing w:val="-4"/>
          <w:sz w:val="18"/>
        </w:rPr>
        <w:t> </w:t>
      </w:r>
      <w:r>
        <w:rPr>
          <w:sz w:val="18"/>
        </w:rPr>
        <w:t>apresentados</w:t>
      </w:r>
      <w:r>
        <w:rPr>
          <w:spacing w:val="-4"/>
          <w:sz w:val="18"/>
        </w:rPr>
        <w:t> </w:t>
      </w:r>
      <w:r>
        <w:rPr>
          <w:sz w:val="18"/>
        </w:rPr>
        <w:t>na</w:t>
      </w:r>
      <w:r>
        <w:rPr>
          <w:spacing w:val="-9"/>
          <w:sz w:val="18"/>
        </w:rPr>
        <w:t> </w:t>
      </w:r>
      <w:r>
        <w:rPr>
          <w:sz w:val="18"/>
        </w:rPr>
        <w:t>tabela</w:t>
      </w:r>
      <w:r>
        <w:rPr>
          <w:spacing w:val="-3"/>
          <w:sz w:val="18"/>
        </w:rPr>
        <w:t> </w:t>
      </w:r>
      <w:r>
        <w:rPr>
          <w:sz w:val="18"/>
        </w:rPr>
        <w:t>acima,</w:t>
      </w:r>
      <w:r>
        <w:rPr>
          <w:spacing w:val="-5"/>
          <w:sz w:val="18"/>
        </w:rPr>
        <w:t> </w:t>
      </w:r>
      <w:r>
        <w:rPr>
          <w:sz w:val="18"/>
        </w:rPr>
        <w:t>refere-se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massa</w:t>
      </w:r>
      <w:r>
        <w:rPr>
          <w:spacing w:val="-6"/>
          <w:sz w:val="18"/>
        </w:rPr>
        <w:t> </w:t>
      </w:r>
      <w:r>
        <w:rPr>
          <w:sz w:val="18"/>
        </w:rPr>
        <w:t>mínima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4.500</w:t>
      </w:r>
      <w:r>
        <w:rPr>
          <w:spacing w:val="-5"/>
          <w:sz w:val="18"/>
        </w:rPr>
        <w:t> </w:t>
      </w:r>
      <w:r>
        <w:rPr>
          <w:sz w:val="18"/>
        </w:rPr>
        <w:t>beneficiários</w:t>
      </w:r>
      <w:r>
        <w:rPr>
          <w:spacing w:val="-53"/>
          <w:sz w:val="18"/>
        </w:rPr>
        <w:t> </w:t>
      </w:r>
      <w:r>
        <w:rPr>
          <w:sz w:val="18"/>
        </w:rPr>
        <w:t>no</w:t>
      </w:r>
      <w:r>
        <w:rPr>
          <w:spacing w:val="-11"/>
          <w:sz w:val="18"/>
        </w:rPr>
        <w:t> </w:t>
      </w:r>
      <w:r>
        <w:rPr>
          <w:sz w:val="18"/>
        </w:rPr>
        <w:t>início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vigência</w:t>
      </w:r>
      <w:r>
        <w:rPr>
          <w:spacing w:val="-12"/>
          <w:sz w:val="18"/>
        </w:rPr>
        <w:t> </w:t>
      </w:r>
      <w:r>
        <w:rPr>
          <w:sz w:val="18"/>
        </w:rPr>
        <w:t>do</w:t>
      </w:r>
      <w:r>
        <w:rPr>
          <w:spacing w:val="-8"/>
          <w:sz w:val="18"/>
        </w:rPr>
        <w:t> </w:t>
      </w:r>
      <w:r>
        <w:rPr>
          <w:sz w:val="18"/>
        </w:rPr>
        <w:t>contrato.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2133" w:val="left" w:leader="none"/>
          <w:tab w:pos="2134" w:val="left" w:leader="none"/>
        </w:tabs>
        <w:spacing w:line="350" w:lineRule="auto" w:before="0" w:after="0"/>
        <w:ind w:left="2133" w:right="705" w:hanging="356"/>
        <w:jc w:val="left"/>
        <w:rPr>
          <w:sz w:val="18"/>
        </w:rPr>
      </w:pPr>
      <w:r>
        <w:rPr>
          <w:b/>
          <w:sz w:val="18"/>
        </w:rPr>
        <w:t>COPARTICIPAÇÃO:</w:t>
      </w:r>
      <w:r>
        <w:rPr>
          <w:b/>
          <w:spacing w:val="34"/>
          <w:sz w:val="18"/>
        </w:rPr>
        <w:t> </w:t>
      </w:r>
      <w:r>
        <w:rPr>
          <w:sz w:val="18"/>
        </w:rPr>
        <w:t>Não</w:t>
      </w:r>
      <w:r>
        <w:rPr>
          <w:spacing w:val="29"/>
          <w:sz w:val="18"/>
        </w:rPr>
        <w:t> </w:t>
      </w:r>
      <w:r>
        <w:rPr>
          <w:sz w:val="18"/>
        </w:rPr>
        <w:t>há</w:t>
      </w:r>
      <w:r>
        <w:rPr>
          <w:spacing w:val="30"/>
          <w:sz w:val="18"/>
        </w:rPr>
        <w:t> </w:t>
      </w:r>
      <w:r>
        <w:rPr>
          <w:sz w:val="18"/>
        </w:rPr>
        <w:t>coparticipação</w:t>
      </w:r>
      <w:r>
        <w:rPr>
          <w:spacing w:val="29"/>
          <w:sz w:val="18"/>
        </w:rPr>
        <w:t> </w:t>
      </w:r>
      <w:r>
        <w:rPr>
          <w:sz w:val="18"/>
        </w:rPr>
        <w:t>em</w:t>
      </w:r>
      <w:r>
        <w:rPr>
          <w:spacing w:val="28"/>
          <w:sz w:val="18"/>
        </w:rPr>
        <w:t> </w:t>
      </w:r>
      <w:r>
        <w:rPr>
          <w:sz w:val="18"/>
        </w:rPr>
        <w:t>relação</w:t>
      </w:r>
      <w:r>
        <w:rPr>
          <w:spacing w:val="29"/>
          <w:sz w:val="18"/>
        </w:rPr>
        <w:t> </w:t>
      </w:r>
      <w:r>
        <w:rPr>
          <w:sz w:val="18"/>
        </w:rPr>
        <w:t>a</w:t>
      </w:r>
      <w:r>
        <w:rPr>
          <w:spacing w:val="30"/>
          <w:sz w:val="18"/>
        </w:rPr>
        <w:t> </w:t>
      </w:r>
      <w:r>
        <w:rPr>
          <w:sz w:val="18"/>
        </w:rPr>
        <w:t>consultas</w:t>
      </w:r>
      <w:r>
        <w:rPr>
          <w:spacing w:val="27"/>
          <w:sz w:val="18"/>
        </w:rPr>
        <w:t> </w:t>
      </w:r>
      <w:r>
        <w:rPr>
          <w:sz w:val="18"/>
        </w:rPr>
        <w:t>e</w:t>
      </w:r>
      <w:r>
        <w:rPr>
          <w:spacing w:val="30"/>
          <w:sz w:val="18"/>
        </w:rPr>
        <w:t> </w:t>
      </w:r>
      <w:r>
        <w:rPr>
          <w:sz w:val="18"/>
        </w:rPr>
        <w:t>procedimentos</w:t>
      </w:r>
      <w:r>
        <w:rPr>
          <w:spacing w:val="36"/>
          <w:sz w:val="18"/>
        </w:rPr>
        <w:t> </w:t>
      </w:r>
      <w:r>
        <w:rPr>
          <w:sz w:val="18"/>
        </w:rPr>
        <w:t>cobertos</w:t>
      </w:r>
      <w:r>
        <w:rPr>
          <w:spacing w:val="30"/>
          <w:sz w:val="18"/>
        </w:rPr>
        <w:t> </w:t>
      </w:r>
      <w:r>
        <w:rPr>
          <w:sz w:val="18"/>
        </w:rPr>
        <w:t>pelo</w:t>
      </w:r>
      <w:r>
        <w:rPr>
          <w:spacing w:val="-54"/>
          <w:sz w:val="18"/>
        </w:rPr>
        <w:t> </w:t>
      </w:r>
      <w:r>
        <w:rPr>
          <w:sz w:val="18"/>
        </w:rPr>
        <w:t>plano.</w:t>
      </w:r>
    </w:p>
    <w:p>
      <w:pPr>
        <w:pStyle w:val="ListParagraph"/>
        <w:numPr>
          <w:ilvl w:val="0"/>
          <w:numId w:val="1"/>
        </w:numPr>
        <w:tabs>
          <w:tab w:pos="2133" w:val="left" w:leader="none"/>
          <w:tab w:pos="2134" w:val="left" w:leader="none"/>
        </w:tabs>
        <w:spacing w:line="240" w:lineRule="auto" w:before="9" w:after="0"/>
        <w:ind w:left="2133" w:right="0" w:hanging="356"/>
        <w:jc w:val="left"/>
        <w:rPr>
          <w:sz w:val="18"/>
        </w:rPr>
      </w:pPr>
      <w:r>
        <w:rPr>
          <w:b/>
          <w:w w:val="95"/>
          <w:sz w:val="18"/>
        </w:rPr>
        <w:t>PÚBLICO:</w:t>
      </w:r>
      <w:r>
        <w:rPr>
          <w:b/>
          <w:spacing w:val="1"/>
          <w:w w:val="95"/>
          <w:sz w:val="18"/>
        </w:rPr>
        <w:t> </w:t>
      </w:r>
      <w:r>
        <w:rPr>
          <w:w w:val="95"/>
          <w:sz w:val="18"/>
        </w:rPr>
        <w:t>Titular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+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Dependentes +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Agregados.</w:t>
      </w:r>
    </w:p>
    <w:p>
      <w:pPr>
        <w:pStyle w:val="ListParagraph"/>
        <w:numPr>
          <w:ilvl w:val="0"/>
          <w:numId w:val="1"/>
        </w:numPr>
        <w:tabs>
          <w:tab w:pos="2134" w:val="left" w:leader="none"/>
        </w:tabs>
        <w:spacing w:line="355" w:lineRule="auto" w:before="103" w:after="0"/>
        <w:ind w:left="2133" w:right="702" w:hanging="356"/>
        <w:jc w:val="both"/>
        <w:rPr>
          <w:rFonts w:ascii="Arial MT" w:hAnsi="Arial MT"/>
          <w:sz w:val="18"/>
        </w:rPr>
      </w:pPr>
      <w:r>
        <w:rPr>
          <w:b/>
          <w:sz w:val="18"/>
        </w:rPr>
        <w:t>CARÊNCIA: </w:t>
      </w:r>
      <w:r>
        <w:rPr>
          <w:sz w:val="18"/>
        </w:rPr>
        <w:t>Até 29 vidas – 90 dias de carência, a partir de 30 vidas – isento de carência (Conforme</w:t>
      </w:r>
      <w:r>
        <w:rPr>
          <w:spacing w:val="1"/>
          <w:sz w:val="18"/>
        </w:rPr>
        <w:t> </w:t>
      </w:r>
      <w:r>
        <w:rPr>
          <w:sz w:val="18"/>
        </w:rPr>
        <w:t>disposto na resolução RN nº557/22, Art. 6º “</w:t>
      </w:r>
      <w:r>
        <w:rPr>
          <w:rFonts w:ascii="Arial MT" w:hAnsi="Arial MT"/>
          <w:sz w:val="18"/>
        </w:rPr>
        <w:t>No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sz w:val="18"/>
        </w:rPr>
        <w:t>plano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sz w:val="18"/>
        </w:rPr>
        <w:t>privado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sz w:val="18"/>
        </w:rPr>
        <w:t>assistência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sz w:val="18"/>
        </w:rPr>
        <w:t>à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sz w:val="18"/>
        </w:rPr>
        <w:t>saúde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sz w:val="18"/>
        </w:rPr>
        <w:t>coletivo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sz w:val="18"/>
        </w:rPr>
        <w:t>empresarial com número de participantes igual ou superior a trinta beneficiários não poderá ser exigido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sz w:val="18"/>
        </w:rPr>
        <w:t>o cumprimento de prazos de carência, desde que o beneficiário formalize o pedido de ingresso em até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" w:hAnsi="Arial"/>
          <w:b/>
          <w:spacing w:val="-1"/>
          <w:sz w:val="18"/>
        </w:rPr>
        <w:t>trinta</w:t>
      </w:r>
      <w:r>
        <w:rPr>
          <w:rFonts w:ascii="Arial" w:hAnsi="Arial"/>
          <w:b/>
          <w:spacing w:val="-9"/>
          <w:sz w:val="18"/>
        </w:rPr>
        <w:t> </w:t>
      </w:r>
      <w:r>
        <w:rPr>
          <w:rFonts w:ascii="Arial" w:hAnsi="Arial"/>
          <w:b/>
          <w:spacing w:val="-1"/>
          <w:sz w:val="18"/>
        </w:rPr>
        <w:t>dias</w:t>
      </w:r>
      <w:r>
        <w:rPr>
          <w:rFonts w:ascii="Arial" w:hAnsi="Arial"/>
          <w:b/>
          <w:spacing w:val="-11"/>
          <w:sz w:val="18"/>
        </w:rPr>
        <w:t> </w:t>
      </w:r>
      <w:r>
        <w:rPr>
          <w:rFonts w:ascii="Arial" w:hAnsi="Arial"/>
          <w:b/>
          <w:spacing w:val="-1"/>
          <w:sz w:val="18"/>
        </w:rPr>
        <w:t>da</w:t>
      </w:r>
      <w:r>
        <w:rPr>
          <w:rFonts w:ascii="Arial" w:hAnsi="Arial"/>
          <w:b/>
          <w:spacing w:val="-9"/>
          <w:sz w:val="18"/>
        </w:rPr>
        <w:t> </w:t>
      </w:r>
      <w:r>
        <w:rPr>
          <w:rFonts w:ascii="Arial" w:hAnsi="Arial"/>
          <w:b/>
          <w:spacing w:val="-1"/>
          <w:sz w:val="18"/>
        </w:rPr>
        <w:t>celebração</w:t>
      </w:r>
      <w:r>
        <w:rPr>
          <w:rFonts w:ascii="Arial" w:hAnsi="Arial"/>
          <w:b/>
          <w:spacing w:val="-11"/>
          <w:sz w:val="18"/>
        </w:rPr>
        <w:t> </w:t>
      </w:r>
      <w:r>
        <w:rPr>
          <w:rFonts w:ascii="Arial" w:hAnsi="Arial"/>
          <w:b/>
          <w:spacing w:val="-1"/>
          <w:sz w:val="18"/>
        </w:rPr>
        <w:t>do</w:t>
      </w:r>
      <w:r>
        <w:rPr>
          <w:rFonts w:ascii="Arial" w:hAnsi="Arial"/>
          <w:b/>
          <w:spacing w:val="-14"/>
          <w:sz w:val="18"/>
        </w:rPr>
        <w:t> </w:t>
      </w:r>
      <w:r>
        <w:rPr>
          <w:rFonts w:ascii="Arial" w:hAnsi="Arial"/>
          <w:b/>
          <w:spacing w:val="-1"/>
          <w:sz w:val="18"/>
        </w:rPr>
        <w:t>contrato</w:t>
      </w:r>
      <w:r>
        <w:rPr>
          <w:rFonts w:ascii="Arial" w:hAnsi="Arial"/>
          <w:b/>
          <w:spacing w:val="-10"/>
          <w:sz w:val="18"/>
        </w:rPr>
        <w:t> </w:t>
      </w:r>
      <w:r>
        <w:rPr>
          <w:rFonts w:ascii="Arial" w:hAnsi="Arial"/>
          <w:b/>
          <w:spacing w:val="-1"/>
          <w:sz w:val="18"/>
        </w:rPr>
        <w:t>coletivo</w:t>
      </w:r>
      <w:r>
        <w:rPr>
          <w:rFonts w:ascii="Arial" w:hAnsi="Arial"/>
          <w:b/>
          <w:spacing w:val="-13"/>
          <w:sz w:val="18"/>
        </w:rPr>
        <w:t> </w:t>
      </w:r>
      <w:r>
        <w:rPr>
          <w:rFonts w:ascii="Arial" w:hAnsi="Arial"/>
          <w:b/>
          <w:sz w:val="18"/>
        </w:rPr>
        <w:t>ou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9"/>
          <w:sz w:val="18"/>
        </w:rPr>
        <w:t> </w:t>
      </w:r>
      <w:r>
        <w:rPr>
          <w:rFonts w:ascii="Arial" w:hAnsi="Arial"/>
          <w:b/>
          <w:sz w:val="18"/>
        </w:rPr>
        <w:t>sua</w:t>
      </w:r>
      <w:r>
        <w:rPr>
          <w:rFonts w:ascii="Arial" w:hAnsi="Arial"/>
          <w:b/>
          <w:spacing w:val="-11"/>
          <w:sz w:val="18"/>
        </w:rPr>
        <w:t> </w:t>
      </w:r>
      <w:r>
        <w:rPr>
          <w:rFonts w:ascii="Arial" w:hAnsi="Arial"/>
          <w:b/>
          <w:sz w:val="18"/>
        </w:rPr>
        <w:t>vinculação</w:t>
      </w:r>
      <w:r>
        <w:rPr>
          <w:rFonts w:ascii="Arial" w:hAnsi="Arial"/>
          <w:b/>
          <w:spacing w:val="-10"/>
          <w:sz w:val="18"/>
        </w:rPr>
        <w:t> 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-11"/>
          <w:sz w:val="18"/>
        </w:rPr>
        <w:t> </w:t>
      </w:r>
      <w:r>
        <w:rPr>
          <w:rFonts w:ascii="Arial" w:hAnsi="Arial"/>
          <w:b/>
          <w:sz w:val="18"/>
        </w:rPr>
        <w:t>pessoa</w:t>
      </w:r>
      <w:r>
        <w:rPr>
          <w:rFonts w:ascii="Arial" w:hAnsi="Arial"/>
          <w:b/>
          <w:spacing w:val="-8"/>
          <w:sz w:val="18"/>
        </w:rPr>
        <w:t> </w:t>
      </w:r>
      <w:r>
        <w:rPr>
          <w:rFonts w:ascii="Arial" w:hAnsi="Arial"/>
          <w:b/>
          <w:sz w:val="18"/>
        </w:rPr>
        <w:t>jurídica</w:t>
      </w:r>
      <w:r>
        <w:rPr>
          <w:rFonts w:ascii="Arial" w:hAnsi="Arial"/>
          <w:b/>
          <w:spacing w:val="-11"/>
          <w:sz w:val="18"/>
        </w:rPr>
        <w:t> </w:t>
      </w:r>
      <w:r>
        <w:rPr>
          <w:rFonts w:ascii="Arial" w:hAnsi="Arial"/>
          <w:b/>
          <w:sz w:val="18"/>
        </w:rPr>
        <w:t>contratante</w:t>
      </w:r>
      <w:r>
        <w:rPr>
          <w:rFonts w:ascii="Arial MT" w:hAnsi="Arial MT"/>
          <w:sz w:val="18"/>
        </w:rPr>
        <w:t>”.</w:t>
      </w:r>
    </w:p>
    <w:p>
      <w:pPr>
        <w:pStyle w:val="ListParagraph"/>
        <w:numPr>
          <w:ilvl w:val="0"/>
          <w:numId w:val="1"/>
        </w:numPr>
        <w:tabs>
          <w:tab w:pos="2133" w:val="left" w:leader="none"/>
          <w:tab w:pos="2134" w:val="left" w:leader="none"/>
        </w:tabs>
        <w:spacing w:line="240" w:lineRule="auto" w:before="10" w:after="0"/>
        <w:ind w:left="2133" w:right="0" w:hanging="356"/>
        <w:jc w:val="left"/>
        <w:rPr>
          <w:sz w:val="18"/>
        </w:rPr>
      </w:pPr>
      <w:r>
        <w:rPr>
          <w:b/>
          <w:w w:val="95"/>
          <w:sz w:val="18"/>
        </w:rPr>
        <w:t>VIGÊNCIA</w:t>
      </w:r>
      <w:r>
        <w:rPr>
          <w:b/>
          <w:spacing w:val="-5"/>
          <w:w w:val="95"/>
          <w:sz w:val="18"/>
        </w:rPr>
        <w:t> </w:t>
      </w:r>
      <w:r>
        <w:rPr>
          <w:b/>
          <w:w w:val="95"/>
          <w:sz w:val="18"/>
        </w:rPr>
        <w:t>DO</w:t>
      </w:r>
      <w:r>
        <w:rPr>
          <w:b/>
          <w:spacing w:val="1"/>
          <w:w w:val="95"/>
          <w:sz w:val="18"/>
        </w:rPr>
        <w:t> </w:t>
      </w:r>
      <w:r>
        <w:rPr>
          <w:b/>
          <w:w w:val="95"/>
          <w:sz w:val="18"/>
        </w:rPr>
        <w:t>CONTRATO:</w:t>
      </w:r>
      <w:r>
        <w:rPr>
          <w:b/>
          <w:spacing w:val="3"/>
          <w:w w:val="95"/>
          <w:sz w:val="18"/>
        </w:rPr>
        <w:t> </w:t>
      </w:r>
      <w:r>
        <w:rPr>
          <w:w w:val="95"/>
          <w:sz w:val="18"/>
        </w:rPr>
        <w:t>36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meses.</w:t>
      </w:r>
    </w:p>
    <w:p>
      <w:pPr>
        <w:pStyle w:val="ListParagraph"/>
        <w:numPr>
          <w:ilvl w:val="0"/>
          <w:numId w:val="1"/>
        </w:numPr>
        <w:tabs>
          <w:tab w:pos="2133" w:val="left" w:leader="none"/>
          <w:tab w:pos="2134" w:val="left" w:leader="none"/>
        </w:tabs>
        <w:spacing w:line="240" w:lineRule="auto" w:before="103" w:after="0"/>
        <w:ind w:left="2133" w:right="0" w:hanging="356"/>
        <w:jc w:val="left"/>
        <w:rPr>
          <w:sz w:val="18"/>
        </w:rPr>
      </w:pPr>
      <w:r>
        <w:rPr>
          <w:b/>
          <w:spacing w:val="-2"/>
          <w:w w:val="95"/>
          <w:sz w:val="18"/>
        </w:rPr>
        <w:t>REAJUSTES:</w:t>
      </w:r>
      <w:r>
        <w:rPr>
          <w:b/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Anual.</w:t>
      </w:r>
    </w:p>
    <w:p>
      <w:pPr>
        <w:pStyle w:val="ListParagraph"/>
        <w:numPr>
          <w:ilvl w:val="0"/>
          <w:numId w:val="1"/>
        </w:numPr>
        <w:tabs>
          <w:tab w:pos="2133" w:val="left" w:leader="none"/>
          <w:tab w:pos="2134" w:val="left" w:leader="none"/>
        </w:tabs>
        <w:spacing w:line="240" w:lineRule="auto" w:before="106" w:after="0"/>
        <w:ind w:left="2133" w:right="0" w:hanging="356"/>
        <w:jc w:val="left"/>
        <w:rPr>
          <w:sz w:val="18"/>
        </w:rPr>
      </w:pPr>
      <w:r>
        <w:rPr>
          <w:b/>
          <w:w w:val="95"/>
          <w:sz w:val="18"/>
        </w:rPr>
        <w:t>ÍNDICE</w:t>
      </w:r>
      <w:r>
        <w:rPr>
          <w:b/>
          <w:spacing w:val="-1"/>
          <w:w w:val="95"/>
          <w:sz w:val="18"/>
        </w:rPr>
        <w:t> </w:t>
      </w:r>
      <w:r>
        <w:rPr>
          <w:b/>
          <w:w w:val="95"/>
          <w:sz w:val="18"/>
        </w:rPr>
        <w:t>DE REAJUSTES:</w:t>
      </w:r>
      <w:r>
        <w:rPr>
          <w:b/>
          <w:spacing w:val="4"/>
          <w:w w:val="95"/>
          <w:sz w:val="18"/>
        </w:rPr>
        <w:t> </w:t>
      </w:r>
      <w:r>
        <w:rPr>
          <w:w w:val="95"/>
          <w:sz w:val="18"/>
        </w:rPr>
        <w:t>IPCA (Planos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Saúde)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– Fonte: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IBGE, acumulado dos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últimos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12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meses.</w:t>
      </w:r>
    </w:p>
    <w:p>
      <w:pPr>
        <w:pStyle w:val="ListParagraph"/>
        <w:numPr>
          <w:ilvl w:val="0"/>
          <w:numId w:val="1"/>
        </w:numPr>
        <w:tabs>
          <w:tab w:pos="2133" w:val="left" w:leader="none"/>
          <w:tab w:pos="2134" w:val="left" w:leader="none"/>
        </w:tabs>
        <w:spacing w:line="240" w:lineRule="auto" w:before="104" w:after="0"/>
        <w:ind w:left="2133" w:right="0" w:hanging="356"/>
        <w:jc w:val="left"/>
        <w:rPr>
          <w:sz w:val="18"/>
        </w:rPr>
      </w:pPr>
      <w:r>
        <w:rPr>
          <w:b/>
          <w:spacing w:val="-1"/>
          <w:w w:val="95"/>
          <w:sz w:val="18"/>
        </w:rPr>
        <w:t>REGRAS</w:t>
      </w:r>
      <w:r>
        <w:rPr>
          <w:b/>
          <w:spacing w:val="-9"/>
          <w:w w:val="95"/>
          <w:sz w:val="18"/>
        </w:rPr>
        <w:t> </w:t>
      </w:r>
      <w:r>
        <w:rPr>
          <w:b/>
          <w:spacing w:val="-1"/>
          <w:w w:val="95"/>
          <w:sz w:val="18"/>
        </w:rPr>
        <w:t>TÉCNICAS:</w:t>
      </w:r>
      <w:r>
        <w:rPr>
          <w:b/>
          <w:spacing w:val="43"/>
          <w:w w:val="95"/>
          <w:sz w:val="18"/>
        </w:rPr>
        <w:t> </w:t>
      </w:r>
      <w:r>
        <w:rPr>
          <w:w w:val="95"/>
          <w:sz w:val="18"/>
        </w:rPr>
        <w:t>60%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sinistralidade.</w:t>
      </w:r>
    </w:p>
    <w:p>
      <w:pPr>
        <w:pStyle w:val="ListParagraph"/>
        <w:numPr>
          <w:ilvl w:val="0"/>
          <w:numId w:val="1"/>
        </w:numPr>
        <w:tabs>
          <w:tab w:pos="2133" w:val="left" w:leader="none"/>
          <w:tab w:pos="2134" w:val="left" w:leader="none"/>
        </w:tabs>
        <w:spacing w:line="352" w:lineRule="auto" w:before="103" w:after="0"/>
        <w:ind w:left="2133" w:right="708" w:hanging="356"/>
        <w:jc w:val="left"/>
        <w:rPr>
          <w:sz w:val="18"/>
        </w:rPr>
      </w:pPr>
      <w:r>
        <w:rPr>
          <w:b/>
          <w:sz w:val="18"/>
        </w:rPr>
        <w:t>IN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COMPANY:</w:t>
      </w:r>
      <w:r>
        <w:rPr>
          <w:b/>
          <w:spacing w:val="10"/>
          <w:sz w:val="18"/>
        </w:rPr>
        <w:t> </w:t>
      </w:r>
      <w:r>
        <w:rPr>
          <w:sz w:val="18"/>
        </w:rPr>
        <w:t>Para</w:t>
      </w:r>
      <w:r>
        <w:rPr>
          <w:spacing w:val="-8"/>
          <w:sz w:val="18"/>
        </w:rPr>
        <w:t> </w:t>
      </w:r>
      <w:r>
        <w:rPr>
          <w:sz w:val="18"/>
        </w:rPr>
        <w:t>instalação</w:t>
      </w:r>
      <w:r>
        <w:rPr>
          <w:spacing w:val="-9"/>
          <w:sz w:val="18"/>
        </w:rPr>
        <w:t> </w:t>
      </w:r>
      <w:r>
        <w:rPr>
          <w:sz w:val="18"/>
        </w:rPr>
        <w:t>do</w:t>
      </w:r>
      <w:r>
        <w:rPr>
          <w:spacing w:val="-7"/>
          <w:sz w:val="18"/>
        </w:rPr>
        <w:t> </w:t>
      </w:r>
      <w:r>
        <w:rPr>
          <w:sz w:val="18"/>
        </w:rPr>
        <w:t>consultório</w:t>
      </w:r>
      <w:r>
        <w:rPr>
          <w:spacing w:val="-9"/>
          <w:sz w:val="18"/>
        </w:rPr>
        <w:t> </w:t>
      </w:r>
      <w:r>
        <w:rPr>
          <w:sz w:val="18"/>
        </w:rPr>
        <w:t>odontológico,</w:t>
      </w:r>
      <w:r>
        <w:rPr>
          <w:spacing w:val="-7"/>
          <w:sz w:val="18"/>
        </w:rPr>
        <w:t> </w:t>
      </w:r>
      <w:r>
        <w:rPr>
          <w:sz w:val="18"/>
        </w:rPr>
        <w:t>se</w:t>
      </w:r>
      <w:r>
        <w:rPr>
          <w:spacing w:val="-8"/>
          <w:sz w:val="18"/>
        </w:rPr>
        <w:t> </w:t>
      </w:r>
      <w:r>
        <w:rPr>
          <w:sz w:val="18"/>
        </w:rPr>
        <w:t>faz</w:t>
      </w:r>
      <w:r>
        <w:rPr>
          <w:spacing w:val="-9"/>
          <w:sz w:val="18"/>
        </w:rPr>
        <w:t> </w:t>
      </w:r>
      <w:r>
        <w:rPr>
          <w:sz w:val="18"/>
        </w:rPr>
        <w:t>necessário</w:t>
      </w:r>
      <w:r>
        <w:rPr>
          <w:spacing w:val="-3"/>
          <w:sz w:val="18"/>
        </w:rPr>
        <w:t> </w:t>
      </w:r>
      <w:r>
        <w:rPr>
          <w:sz w:val="18"/>
        </w:rPr>
        <w:t>o</w:t>
      </w:r>
      <w:r>
        <w:rPr>
          <w:spacing w:val="-10"/>
          <w:sz w:val="18"/>
        </w:rPr>
        <w:t> </w:t>
      </w:r>
      <w:r>
        <w:rPr>
          <w:sz w:val="18"/>
        </w:rPr>
        <w:t>mínimo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800</w:t>
      </w:r>
      <w:r>
        <w:rPr>
          <w:spacing w:val="-7"/>
          <w:sz w:val="18"/>
        </w:rPr>
        <w:t> </w:t>
      </w:r>
      <w:r>
        <w:rPr>
          <w:sz w:val="18"/>
        </w:rPr>
        <w:t>titulares</w:t>
      </w:r>
      <w:r>
        <w:rPr>
          <w:spacing w:val="-54"/>
          <w:sz w:val="18"/>
        </w:rPr>
        <w:t> </w:t>
      </w:r>
      <w:r>
        <w:rPr>
          <w:sz w:val="18"/>
        </w:rPr>
        <w:t>ativos</w:t>
      </w:r>
      <w:r>
        <w:rPr>
          <w:spacing w:val="-13"/>
          <w:sz w:val="18"/>
        </w:rPr>
        <w:t> </w:t>
      </w:r>
      <w:r>
        <w:rPr>
          <w:sz w:val="18"/>
        </w:rPr>
        <w:t>numa</w:t>
      </w:r>
      <w:r>
        <w:rPr>
          <w:spacing w:val="-12"/>
          <w:sz w:val="18"/>
        </w:rPr>
        <w:t> </w:t>
      </w:r>
      <w:r>
        <w:rPr>
          <w:sz w:val="18"/>
        </w:rPr>
        <w:t>mesma</w:t>
      </w:r>
      <w:r>
        <w:rPr>
          <w:spacing w:val="-13"/>
          <w:sz w:val="18"/>
        </w:rPr>
        <w:t> </w:t>
      </w:r>
      <w:r>
        <w:rPr>
          <w:sz w:val="18"/>
        </w:rPr>
        <w:t>planta</w:t>
      </w:r>
      <w:r>
        <w:rPr>
          <w:spacing w:val="-10"/>
          <w:sz w:val="18"/>
        </w:rPr>
        <w:t> </w:t>
      </w:r>
      <w:r>
        <w:rPr>
          <w:sz w:val="18"/>
        </w:rPr>
        <w:t>da</w:t>
      </w:r>
      <w:r>
        <w:rPr>
          <w:spacing w:val="-10"/>
          <w:sz w:val="18"/>
        </w:rPr>
        <w:t> </w:t>
      </w:r>
      <w:r>
        <w:rPr>
          <w:sz w:val="18"/>
        </w:rPr>
        <w:t>empresa.</w:t>
      </w:r>
    </w:p>
    <w:p>
      <w:pPr>
        <w:spacing w:after="0" w:line="352" w:lineRule="auto"/>
        <w:jc w:val="left"/>
        <w:rPr>
          <w:sz w:val="18"/>
        </w:rPr>
        <w:sectPr>
          <w:pgSz w:w="11920" w:h="16850"/>
          <w:pgMar w:top="1480" w:bottom="280" w:left="320" w:right="480"/>
        </w:sectPr>
      </w:pPr>
    </w:p>
    <w:p>
      <w:pPr>
        <w:pStyle w:val="Heading1"/>
        <w:spacing w:before="74"/>
      </w:pPr>
      <w:r>
        <w:rPr>
          <w:w w:val="85"/>
        </w:rPr>
        <w:t>DIFERENCIAIS</w:t>
      </w:r>
      <w:r>
        <w:rPr>
          <w:spacing w:val="36"/>
          <w:w w:val="85"/>
        </w:rPr>
        <w:t> </w:t>
      </w:r>
      <w:r>
        <w:rPr>
          <w:w w:val="85"/>
        </w:rPr>
        <w:t>PARA</w:t>
      </w:r>
      <w:r>
        <w:rPr>
          <w:spacing w:val="43"/>
          <w:w w:val="85"/>
        </w:rPr>
        <w:t> </w:t>
      </w:r>
      <w:r>
        <w:rPr>
          <w:w w:val="85"/>
        </w:rPr>
        <w:t>CONTRATAÇÃO</w:t>
      </w: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spacing w:line="357" w:lineRule="auto" w:before="209"/>
        <w:ind w:left="1149" w:right="910"/>
      </w:pPr>
      <w:r>
        <w:rPr/>
        <w:t>Será</w:t>
      </w:r>
      <w:r>
        <w:rPr>
          <w:spacing w:val="5"/>
        </w:rPr>
        <w:t> </w:t>
      </w:r>
      <w:r>
        <w:rPr/>
        <w:t>permitido</w:t>
      </w:r>
      <w:r>
        <w:rPr>
          <w:spacing w:val="12"/>
        </w:rPr>
        <w:t> </w:t>
      </w:r>
      <w:r>
        <w:rPr/>
        <w:t>que</w:t>
      </w:r>
      <w:r>
        <w:rPr>
          <w:spacing w:val="9"/>
        </w:rPr>
        <w:t> </w:t>
      </w:r>
      <w:r>
        <w:rPr/>
        <w:t>o</w:t>
      </w:r>
      <w:r>
        <w:rPr>
          <w:spacing w:val="11"/>
        </w:rPr>
        <w:t> </w:t>
      </w:r>
      <w:r>
        <w:rPr/>
        <w:t>beneficiário</w:t>
      </w:r>
      <w:r>
        <w:rPr>
          <w:spacing w:val="10"/>
        </w:rPr>
        <w:t> </w:t>
      </w:r>
      <w:r>
        <w:rPr/>
        <w:t>faça</w:t>
      </w:r>
      <w:r>
        <w:rPr>
          <w:spacing w:val="7"/>
        </w:rPr>
        <w:t> </w:t>
      </w:r>
      <w:r>
        <w:rPr/>
        <w:t>um</w:t>
      </w:r>
      <w:r>
        <w:rPr>
          <w:spacing w:val="11"/>
        </w:rPr>
        <w:t> </w:t>
      </w:r>
      <w:r>
        <w:rPr/>
        <w:t>Upgrade</w:t>
      </w:r>
      <w:r>
        <w:rPr>
          <w:spacing w:val="9"/>
        </w:rPr>
        <w:t> </w:t>
      </w:r>
      <w:r>
        <w:rPr/>
        <w:t>e/ou</w:t>
      </w:r>
      <w:r>
        <w:rPr>
          <w:spacing w:val="9"/>
        </w:rPr>
        <w:t> </w:t>
      </w:r>
      <w:r>
        <w:rPr/>
        <w:t>Downgrade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mudança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Plano,</w:t>
      </w:r>
      <w:r>
        <w:rPr>
          <w:spacing w:val="9"/>
        </w:rPr>
        <w:t> </w:t>
      </w:r>
      <w:r>
        <w:rPr/>
        <w:t>considerando</w:t>
      </w:r>
      <w:r>
        <w:rPr>
          <w:spacing w:val="10"/>
        </w:rPr>
        <w:t> </w:t>
      </w:r>
      <w:r>
        <w:rPr/>
        <w:t>as</w:t>
      </w:r>
      <w:r>
        <w:rPr>
          <w:spacing w:val="-54"/>
        </w:rPr>
        <w:t> </w:t>
      </w:r>
      <w:r>
        <w:rPr/>
        <w:t>seguintes</w:t>
      </w:r>
      <w:r>
        <w:rPr>
          <w:spacing w:val="-13"/>
        </w:rPr>
        <w:t> </w:t>
      </w:r>
      <w:r>
        <w:rPr/>
        <w:t>regras: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1149"/>
      </w:pPr>
      <w:r>
        <w:rPr>
          <w:b/>
          <w:w w:val="95"/>
        </w:rPr>
        <w:t>Upgrade</w:t>
      </w:r>
      <w:r>
        <w:rPr>
          <w:w w:val="95"/>
        </w:rPr>
        <w:t>:</w:t>
      </w:r>
      <w:r>
        <w:rPr>
          <w:spacing w:val="3"/>
          <w:w w:val="95"/>
        </w:rPr>
        <w:t> </w:t>
      </w:r>
      <w:r>
        <w:rPr>
          <w:w w:val="95"/>
        </w:rPr>
        <w:t>É a</w:t>
      </w:r>
      <w:r>
        <w:rPr>
          <w:spacing w:val="1"/>
          <w:w w:val="95"/>
        </w:rPr>
        <w:t> </w:t>
      </w:r>
      <w:r>
        <w:rPr>
          <w:w w:val="95"/>
        </w:rPr>
        <w:t>mudança</w:t>
      </w:r>
      <w:r>
        <w:rPr>
          <w:spacing w:val="5"/>
          <w:w w:val="95"/>
        </w:rPr>
        <w:t> </w:t>
      </w:r>
      <w:r>
        <w:rPr>
          <w:w w:val="95"/>
        </w:rPr>
        <w:t>do</w:t>
      </w:r>
      <w:r>
        <w:rPr>
          <w:spacing w:val="5"/>
          <w:w w:val="95"/>
        </w:rPr>
        <w:t> </w:t>
      </w:r>
      <w:r>
        <w:rPr>
          <w:w w:val="95"/>
        </w:rPr>
        <w:t>beneficiário</w:t>
      </w:r>
      <w:r>
        <w:rPr>
          <w:spacing w:val="6"/>
          <w:w w:val="95"/>
        </w:rPr>
        <w:t> </w:t>
      </w:r>
      <w:r>
        <w:rPr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seu</w:t>
      </w:r>
      <w:r>
        <w:rPr>
          <w:spacing w:val="3"/>
          <w:w w:val="95"/>
        </w:rPr>
        <w:t> </w:t>
      </w:r>
      <w:r>
        <w:rPr>
          <w:w w:val="95"/>
        </w:rPr>
        <w:t>grupo</w:t>
      </w:r>
      <w:r>
        <w:rPr>
          <w:spacing w:val="7"/>
          <w:w w:val="95"/>
        </w:rPr>
        <w:t> </w:t>
      </w:r>
      <w:r>
        <w:rPr>
          <w:w w:val="95"/>
        </w:rPr>
        <w:t>familiar</w:t>
      </w:r>
      <w:r>
        <w:rPr>
          <w:spacing w:val="4"/>
          <w:w w:val="95"/>
        </w:rPr>
        <w:t> </w:t>
      </w:r>
      <w:r>
        <w:rPr>
          <w:w w:val="95"/>
        </w:rPr>
        <w:t>para</w:t>
      </w:r>
      <w:r>
        <w:rPr>
          <w:spacing w:val="4"/>
          <w:w w:val="95"/>
        </w:rPr>
        <w:t> </w:t>
      </w:r>
      <w:r>
        <w:rPr>
          <w:w w:val="95"/>
        </w:rPr>
        <w:t>um</w:t>
      </w:r>
      <w:r>
        <w:rPr>
          <w:spacing w:val="3"/>
          <w:w w:val="95"/>
        </w:rPr>
        <w:t> </w:t>
      </w:r>
      <w:r>
        <w:rPr>
          <w:w w:val="95"/>
        </w:rPr>
        <w:t>plano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maior</w:t>
      </w:r>
      <w:r>
        <w:rPr>
          <w:spacing w:val="1"/>
          <w:w w:val="95"/>
        </w:rPr>
        <w:t> </w:t>
      </w:r>
      <w:r>
        <w:rPr>
          <w:w w:val="95"/>
        </w:rPr>
        <w:t>cobertura.</w:t>
      </w:r>
    </w:p>
    <w:p>
      <w:pPr>
        <w:pStyle w:val="BodyText"/>
        <w:spacing w:before="9"/>
      </w:pPr>
    </w:p>
    <w:p>
      <w:pPr>
        <w:pStyle w:val="BodyText"/>
        <w:spacing w:before="1"/>
        <w:ind w:left="1149"/>
      </w:pPr>
      <w:r>
        <w:rPr>
          <w:b/>
          <w:w w:val="95"/>
        </w:rPr>
        <w:t>Downgrade</w:t>
      </w:r>
      <w:r>
        <w:rPr>
          <w:w w:val="95"/>
        </w:rPr>
        <w:t>:</w:t>
      </w:r>
      <w:r>
        <w:rPr>
          <w:spacing w:val="2"/>
          <w:w w:val="95"/>
        </w:rPr>
        <w:t> </w:t>
      </w:r>
      <w:r>
        <w:rPr>
          <w:w w:val="95"/>
        </w:rPr>
        <w:t>É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mudança</w:t>
      </w:r>
      <w:r>
        <w:rPr>
          <w:spacing w:val="4"/>
          <w:w w:val="95"/>
        </w:rPr>
        <w:t> </w:t>
      </w:r>
      <w:r>
        <w:rPr>
          <w:w w:val="95"/>
        </w:rPr>
        <w:t>do</w:t>
      </w:r>
      <w:r>
        <w:rPr>
          <w:spacing w:val="5"/>
          <w:w w:val="95"/>
        </w:rPr>
        <w:t> </w:t>
      </w:r>
      <w:r>
        <w:rPr>
          <w:w w:val="95"/>
        </w:rPr>
        <w:t>beneficiário</w:t>
      </w:r>
      <w:r>
        <w:rPr>
          <w:spacing w:val="5"/>
          <w:w w:val="95"/>
        </w:rPr>
        <w:t> </w:t>
      </w:r>
      <w:r>
        <w:rPr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seu</w:t>
      </w:r>
      <w:r>
        <w:rPr>
          <w:spacing w:val="3"/>
          <w:w w:val="95"/>
        </w:rPr>
        <w:t> </w:t>
      </w:r>
      <w:r>
        <w:rPr>
          <w:w w:val="95"/>
        </w:rPr>
        <w:t>grupo</w:t>
      </w:r>
      <w:r>
        <w:rPr>
          <w:spacing w:val="5"/>
          <w:w w:val="95"/>
        </w:rPr>
        <w:t> </w:t>
      </w:r>
      <w:r>
        <w:rPr>
          <w:w w:val="95"/>
        </w:rPr>
        <w:t>familiar</w:t>
      </w:r>
      <w:r>
        <w:rPr>
          <w:spacing w:val="3"/>
          <w:w w:val="95"/>
        </w:rPr>
        <w:t> </w:t>
      </w:r>
      <w:r>
        <w:rPr>
          <w:w w:val="95"/>
        </w:rPr>
        <w:t>para</w:t>
      </w:r>
      <w:r>
        <w:rPr>
          <w:spacing w:val="3"/>
          <w:w w:val="95"/>
        </w:rPr>
        <w:t> </w:t>
      </w:r>
      <w:r>
        <w:rPr>
          <w:w w:val="95"/>
        </w:rPr>
        <w:t>um</w:t>
      </w:r>
      <w:r>
        <w:rPr>
          <w:spacing w:val="5"/>
          <w:w w:val="95"/>
        </w:rPr>
        <w:t> </w:t>
      </w:r>
      <w:r>
        <w:rPr>
          <w:w w:val="95"/>
        </w:rPr>
        <w:t>plano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menor</w:t>
      </w:r>
      <w:r>
        <w:rPr>
          <w:spacing w:val="2"/>
          <w:w w:val="95"/>
        </w:rPr>
        <w:t> </w:t>
      </w:r>
      <w:r>
        <w:rPr>
          <w:w w:val="95"/>
        </w:rPr>
        <w:t>cobertura.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869" w:val="left" w:leader="none"/>
          <w:tab w:pos="1870" w:val="left" w:leader="none"/>
        </w:tabs>
        <w:spacing w:line="355" w:lineRule="auto" w:before="142" w:after="0"/>
        <w:ind w:left="1869" w:right="1019" w:hanging="360"/>
        <w:jc w:val="left"/>
        <w:rPr>
          <w:sz w:val="18"/>
        </w:rPr>
      </w:pPr>
      <w:r>
        <w:rPr>
          <w:spacing w:val="-1"/>
          <w:sz w:val="18"/>
        </w:rPr>
        <w:t>O</w:t>
      </w:r>
      <w:r>
        <w:rPr>
          <w:spacing w:val="-14"/>
          <w:sz w:val="18"/>
        </w:rPr>
        <w:t> </w:t>
      </w:r>
      <w:r>
        <w:rPr>
          <w:spacing w:val="-1"/>
          <w:sz w:val="18"/>
        </w:rPr>
        <w:t>Upgrade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e/ou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Downgrade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poderá</w:t>
      </w:r>
      <w:r>
        <w:rPr>
          <w:spacing w:val="-14"/>
          <w:sz w:val="18"/>
        </w:rPr>
        <w:t> </w:t>
      </w:r>
      <w:r>
        <w:rPr>
          <w:sz w:val="18"/>
        </w:rPr>
        <w:t>ser</w:t>
      </w:r>
      <w:r>
        <w:rPr>
          <w:spacing w:val="-14"/>
          <w:sz w:val="18"/>
        </w:rPr>
        <w:t> </w:t>
      </w:r>
      <w:r>
        <w:rPr>
          <w:sz w:val="18"/>
        </w:rPr>
        <w:t>realizado</w:t>
      </w:r>
      <w:r>
        <w:rPr>
          <w:spacing w:val="-11"/>
          <w:sz w:val="18"/>
        </w:rPr>
        <w:t> </w:t>
      </w:r>
      <w:r>
        <w:rPr>
          <w:sz w:val="18"/>
        </w:rPr>
        <w:t>somente</w:t>
      </w:r>
      <w:r>
        <w:rPr>
          <w:spacing w:val="-9"/>
          <w:sz w:val="18"/>
        </w:rPr>
        <w:t> </w:t>
      </w:r>
      <w:r>
        <w:rPr>
          <w:sz w:val="18"/>
        </w:rPr>
        <w:t>no</w:t>
      </w:r>
      <w:r>
        <w:rPr>
          <w:spacing w:val="-13"/>
          <w:sz w:val="18"/>
        </w:rPr>
        <w:t> </w:t>
      </w:r>
      <w:r>
        <w:rPr>
          <w:sz w:val="18"/>
        </w:rPr>
        <w:t>mês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aniversário</w:t>
      </w:r>
      <w:r>
        <w:rPr>
          <w:spacing w:val="-13"/>
          <w:sz w:val="18"/>
        </w:rPr>
        <w:t> </w:t>
      </w:r>
      <w:r>
        <w:rPr>
          <w:sz w:val="18"/>
        </w:rPr>
        <w:t>do</w:t>
      </w:r>
      <w:r>
        <w:rPr>
          <w:spacing w:val="-11"/>
          <w:sz w:val="18"/>
        </w:rPr>
        <w:t> </w:t>
      </w:r>
      <w:r>
        <w:rPr>
          <w:sz w:val="18"/>
        </w:rPr>
        <w:t>contrato,</w:t>
      </w:r>
      <w:r>
        <w:rPr>
          <w:spacing w:val="-13"/>
          <w:sz w:val="18"/>
        </w:rPr>
        <w:t> </w:t>
      </w:r>
      <w:r>
        <w:rPr>
          <w:sz w:val="18"/>
        </w:rPr>
        <w:t>com</w:t>
      </w:r>
      <w:r>
        <w:rPr>
          <w:spacing w:val="-13"/>
          <w:sz w:val="18"/>
        </w:rPr>
        <w:t> </w:t>
      </w:r>
      <w:r>
        <w:rPr>
          <w:sz w:val="18"/>
        </w:rPr>
        <w:t>janela</w:t>
      </w:r>
      <w:r>
        <w:rPr>
          <w:spacing w:val="-53"/>
          <w:sz w:val="18"/>
        </w:rPr>
        <w:t> </w:t>
      </w:r>
      <w:r>
        <w:rPr>
          <w:sz w:val="18"/>
        </w:rPr>
        <w:t>de</w:t>
      </w:r>
      <w:r>
        <w:rPr>
          <w:spacing w:val="-13"/>
          <w:sz w:val="18"/>
        </w:rPr>
        <w:t> </w:t>
      </w:r>
      <w:r>
        <w:rPr>
          <w:sz w:val="18"/>
        </w:rPr>
        <w:t>30</w:t>
      </w:r>
      <w:r>
        <w:rPr>
          <w:spacing w:val="-11"/>
          <w:sz w:val="18"/>
        </w:rPr>
        <w:t> </w:t>
      </w:r>
      <w:r>
        <w:rPr>
          <w:sz w:val="18"/>
        </w:rPr>
        <w:t>(trinta)</w:t>
      </w:r>
      <w:r>
        <w:rPr>
          <w:spacing w:val="-10"/>
          <w:sz w:val="18"/>
        </w:rPr>
        <w:t> </w:t>
      </w:r>
      <w:r>
        <w:rPr>
          <w:sz w:val="18"/>
        </w:rPr>
        <w:t>dias</w:t>
      </w:r>
      <w:r>
        <w:rPr>
          <w:spacing w:val="-9"/>
          <w:sz w:val="18"/>
        </w:rPr>
        <w:t> </w:t>
      </w:r>
      <w:r>
        <w:rPr>
          <w:sz w:val="18"/>
        </w:rPr>
        <w:t>para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2"/>
          <w:sz w:val="18"/>
        </w:rPr>
        <w:t> </w:t>
      </w:r>
      <w:r>
        <w:rPr>
          <w:sz w:val="18"/>
        </w:rPr>
        <w:t>opção</w:t>
      </w:r>
      <w:r>
        <w:rPr>
          <w:spacing w:val="-13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mudança</w:t>
      </w:r>
      <w:r>
        <w:rPr>
          <w:spacing w:val="-12"/>
          <w:sz w:val="18"/>
        </w:rPr>
        <w:t> </w:t>
      </w:r>
      <w:r>
        <w:rPr>
          <w:sz w:val="18"/>
        </w:rPr>
        <w:t>do</w:t>
      </w:r>
      <w:r>
        <w:rPr>
          <w:spacing w:val="-10"/>
          <w:sz w:val="18"/>
        </w:rPr>
        <w:t> </w:t>
      </w:r>
      <w:r>
        <w:rPr>
          <w:sz w:val="18"/>
        </w:rPr>
        <w:t>plano.</w:t>
      </w:r>
    </w:p>
    <w:p>
      <w:pPr>
        <w:pStyle w:val="ListParagraph"/>
        <w:numPr>
          <w:ilvl w:val="0"/>
          <w:numId w:val="2"/>
        </w:numPr>
        <w:tabs>
          <w:tab w:pos="1869" w:val="left" w:leader="none"/>
          <w:tab w:pos="1870" w:val="left" w:leader="none"/>
        </w:tabs>
        <w:spacing w:line="360" w:lineRule="auto" w:before="123" w:after="0"/>
        <w:ind w:left="1869" w:right="1012" w:hanging="360"/>
        <w:jc w:val="left"/>
        <w:rPr>
          <w:sz w:val="18"/>
        </w:rPr>
      </w:pPr>
      <w:r>
        <w:rPr>
          <w:sz w:val="18"/>
        </w:rPr>
        <w:t>Quando</w:t>
      </w:r>
      <w:r>
        <w:rPr>
          <w:spacing w:val="11"/>
          <w:sz w:val="18"/>
        </w:rPr>
        <w:t> </w:t>
      </w:r>
      <w:r>
        <w:rPr>
          <w:sz w:val="18"/>
        </w:rPr>
        <w:t>o</w:t>
      </w:r>
      <w:r>
        <w:rPr>
          <w:spacing w:val="13"/>
          <w:sz w:val="18"/>
        </w:rPr>
        <w:t> </w:t>
      </w:r>
      <w:r>
        <w:rPr>
          <w:sz w:val="18"/>
        </w:rPr>
        <w:t>beneficiário</w:t>
      </w:r>
      <w:r>
        <w:rPr>
          <w:spacing w:val="12"/>
          <w:sz w:val="18"/>
        </w:rPr>
        <w:t> </w:t>
      </w:r>
      <w:r>
        <w:rPr>
          <w:sz w:val="18"/>
        </w:rPr>
        <w:t>decidir</w:t>
      </w:r>
      <w:r>
        <w:rPr>
          <w:spacing w:val="13"/>
          <w:sz w:val="18"/>
        </w:rPr>
        <w:t> </w:t>
      </w:r>
      <w:r>
        <w:rPr>
          <w:sz w:val="18"/>
        </w:rPr>
        <w:t>pelo</w:t>
      </w:r>
      <w:r>
        <w:rPr>
          <w:spacing w:val="14"/>
          <w:sz w:val="18"/>
        </w:rPr>
        <w:t> </w:t>
      </w:r>
      <w:r>
        <w:rPr>
          <w:sz w:val="18"/>
        </w:rPr>
        <w:t>Upgrade</w:t>
      </w:r>
      <w:r>
        <w:rPr>
          <w:spacing w:val="15"/>
          <w:sz w:val="18"/>
        </w:rPr>
        <w:t> </w:t>
      </w:r>
      <w:r>
        <w:rPr>
          <w:sz w:val="18"/>
        </w:rPr>
        <w:t>deverá</w:t>
      </w:r>
      <w:r>
        <w:rPr>
          <w:spacing w:val="11"/>
          <w:sz w:val="18"/>
        </w:rPr>
        <w:t> </w:t>
      </w:r>
      <w:r>
        <w:rPr>
          <w:sz w:val="18"/>
        </w:rPr>
        <w:t>permanecer</w:t>
      </w:r>
      <w:r>
        <w:rPr>
          <w:spacing w:val="9"/>
          <w:sz w:val="18"/>
        </w:rPr>
        <w:t> </w:t>
      </w:r>
      <w:r>
        <w:rPr>
          <w:sz w:val="18"/>
        </w:rPr>
        <w:t>por</w:t>
      </w:r>
      <w:r>
        <w:rPr>
          <w:spacing w:val="8"/>
          <w:sz w:val="18"/>
        </w:rPr>
        <w:t> </w:t>
      </w:r>
      <w:r>
        <w:rPr>
          <w:sz w:val="18"/>
        </w:rPr>
        <w:t>um</w:t>
      </w:r>
      <w:r>
        <w:rPr>
          <w:spacing w:val="13"/>
          <w:sz w:val="18"/>
        </w:rPr>
        <w:t> </w:t>
      </w:r>
      <w:r>
        <w:rPr>
          <w:sz w:val="18"/>
        </w:rPr>
        <w:t>período</w:t>
      </w:r>
      <w:r>
        <w:rPr>
          <w:spacing w:val="15"/>
          <w:sz w:val="18"/>
        </w:rPr>
        <w:t> </w:t>
      </w:r>
      <w:r>
        <w:rPr>
          <w:sz w:val="18"/>
        </w:rPr>
        <w:t>mínimo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7"/>
          <w:sz w:val="18"/>
        </w:rPr>
        <w:t> </w:t>
      </w:r>
      <w:r>
        <w:rPr>
          <w:sz w:val="18"/>
        </w:rPr>
        <w:t>12</w:t>
      </w:r>
      <w:r>
        <w:rPr>
          <w:spacing w:val="13"/>
          <w:sz w:val="18"/>
        </w:rPr>
        <w:t> </w:t>
      </w:r>
      <w:r>
        <w:rPr>
          <w:sz w:val="18"/>
        </w:rPr>
        <w:t>(doze)</w:t>
      </w:r>
      <w:r>
        <w:rPr>
          <w:spacing w:val="-53"/>
          <w:sz w:val="18"/>
        </w:rPr>
        <w:t> </w:t>
      </w:r>
      <w:r>
        <w:rPr>
          <w:sz w:val="18"/>
        </w:rPr>
        <w:t>meses</w:t>
      </w:r>
      <w:r>
        <w:rPr>
          <w:spacing w:val="-13"/>
          <w:sz w:val="18"/>
        </w:rPr>
        <w:t> </w:t>
      </w:r>
      <w:r>
        <w:rPr>
          <w:sz w:val="18"/>
        </w:rPr>
        <w:t>no</w:t>
      </w:r>
      <w:r>
        <w:rPr>
          <w:spacing w:val="-10"/>
          <w:sz w:val="18"/>
        </w:rPr>
        <w:t> </w:t>
      </w:r>
      <w:r>
        <w:rPr>
          <w:sz w:val="18"/>
        </w:rPr>
        <w:t>novo</w:t>
      </w:r>
      <w:r>
        <w:rPr>
          <w:spacing w:val="-10"/>
          <w:sz w:val="18"/>
        </w:rPr>
        <w:t> </w:t>
      </w:r>
      <w:r>
        <w:rPr>
          <w:sz w:val="18"/>
        </w:rPr>
        <w:t>plano.</w:t>
      </w:r>
    </w:p>
    <w:p>
      <w:pPr>
        <w:pStyle w:val="ListParagraph"/>
        <w:numPr>
          <w:ilvl w:val="0"/>
          <w:numId w:val="2"/>
        </w:numPr>
        <w:tabs>
          <w:tab w:pos="1869" w:val="left" w:leader="none"/>
          <w:tab w:pos="1870" w:val="left" w:leader="none"/>
        </w:tabs>
        <w:spacing w:line="357" w:lineRule="auto" w:before="116" w:after="0"/>
        <w:ind w:left="1869" w:right="1021" w:hanging="360"/>
        <w:jc w:val="left"/>
        <w:rPr>
          <w:sz w:val="18"/>
        </w:rPr>
      </w:pPr>
      <w:r>
        <w:rPr>
          <w:sz w:val="18"/>
        </w:rPr>
        <w:t>O</w:t>
      </w:r>
      <w:r>
        <w:rPr>
          <w:spacing w:val="6"/>
          <w:sz w:val="18"/>
        </w:rPr>
        <w:t> </w:t>
      </w:r>
      <w:r>
        <w:rPr>
          <w:sz w:val="18"/>
        </w:rPr>
        <w:t>Upgrade</w:t>
      </w:r>
      <w:r>
        <w:rPr>
          <w:spacing w:val="7"/>
          <w:sz w:val="18"/>
        </w:rPr>
        <w:t> </w:t>
      </w:r>
      <w:r>
        <w:rPr>
          <w:sz w:val="18"/>
        </w:rPr>
        <w:t>e/ou</w:t>
      </w:r>
      <w:r>
        <w:rPr>
          <w:spacing w:val="7"/>
          <w:sz w:val="18"/>
        </w:rPr>
        <w:t> </w:t>
      </w:r>
      <w:r>
        <w:rPr>
          <w:sz w:val="18"/>
        </w:rPr>
        <w:t>Downgrade</w:t>
      </w:r>
      <w:r>
        <w:rPr>
          <w:spacing w:val="11"/>
          <w:sz w:val="18"/>
        </w:rPr>
        <w:t> </w:t>
      </w:r>
      <w:r>
        <w:rPr>
          <w:sz w:val="18"/>
        </w:rPr>
        <w:t>implica</w:t>
      </w:r>
      <w:r>
        <w:rPr>
          <w:spacing w:val="3"/>
          <w:sz w:val="18"/>
        </w:rPr>
        <w:t> </w:t>
      </w:r>
      <w:r>
        <w:rPr>
          <w:sz w:val="18"/>
        </w:rPr>
        <w:t>na</w:t>
      </w:r>
      <w:r>
        <w:rPr>
          <w:spacing w:val="5"/>
          <w:sz w:val="18"/>
        </w:rPr>
        <w:t> </w:t>
      </w:r>
      <w:r>
        <w:rPr>
          <w:sz w:val="18"/>
        </w:rPr>
        <w:t>transferência</w:t>
      </w:r>
      <w:r>
        <w:rPr>
          <w:spacing w:val="5"/>
          <w:sz w:val="18"/>
        </w:rPr>
        <w:t> </w:t>
      </w:r>
      <w:r>
        <w:rPr>
          <w:sz w:val="18"/>
        </w:rPr>
        <w:t>imediata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todo</w:t>
      </w:r>
      <w:r>
        <w:rPr>
          <w:spacing w:val="7"/>
          <w:sz w:val="18"/>
        </w:rPr>
        <w:t> </w:t>
      </w:r>
      <w:r>
        <w:rPr>
          <w:sz w:val="18"/>
        </w:rPr>
        <w:t>o</w:t>
      </w:r>
      <w:r>
        <w:rPr>
          <w:spacing w:val="7"/>
          <w:sz w:val="18"/>
        </w:rPr>
        <w:t> </w:t>
      </w:r>
      <w:r>
        <w:rPr>
          <w:sz w:val="18"/>
        </w:rPr>
        <w:t>grupo</w:t>
      </w:r>
      <w:r>
        <w:rPr>
          <w:spacing w:val="7"/>
          <w:sz w:val="18"/>
        </w:rPr>
        <w:t> </w:t>
      </w:r>
      <w:r>
        <w:rPr>
          <w:sz w:val="18"/>
        </w:rPr>
        <w:t>familiar</w:t>
      </w:r>
      <w:r>
        <w:rPr>
          <w:spacing w:val="8"/>
          <w:sz w:val="18"/>
        </w:rPr>
        <w:t> </w:t>
      </w:r>
      <w:r>
        <w:rPr>
          <w:sz w:val="18"/>
        </w:rPr>
        <w:t>para</w:t>
      </w:r>
      <w:r>
        <w:rPr>
          <w:spacing w:val="3"/>
          <w:sz w:val="18"/>
        </w:rPr>
        <w:t> </w:t>
      </w:r>
      <w:r>
        <w:rPr>
          <w:sz w:val="18"/>
        </w:rPr>
        <w:t>o</w:t>
      </w:r>
      <w:r>
        <w:rPr>
          <w:spacing w:val="7"/>
          <w:sz w:val="18"/>
        </w:rPr>
        <w:t> </w:t>
      </w:r>
      <w:r>
        <w:rPr>
          <w:sz w:val="18"/>
        </w:rPr>
        <w:t>mesmo</w:t>
      </w:r>
      <w:r>
        <w:rPr>
          <w:spacing w:val="-53"/>
          <w:sz w:val="18"/>
        </w:rPr>
        <w:t> </w:t>
      </w:r>
      <w:r>
        <w:rPr>
          <w:spacing w:val="-1"/>
          <w:sz w:val="18"/>
        </w:rPr>
        <w:t>plano,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sendo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permitida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14"/>
          <w:sz w:val="18"/>
        </w:rPr>
        <w:t> </w:t>
      </w:r>
      <w:r>
        <w:rPr>
          <w:spacing w:val="-1"/>
          <w:sz w:val="18"/>
        </w:rPr>
        <w:t>exclusão</w:t>
      </w:r>
      <w:r>
        <w:rPr>
          <w:spacing w:val="-10"/>
          <w:sz w:val="18"/>
        </w:rPr>
        <w:t> </w:t>
      </w:r>
      <w:r>
        <w:rPr>
          <w:sz w:val="18"/>
        </w:rPr>
        <w:t>dos</w:t>
      </w:r>
      <w:r>
        <w:rPr>
          <w:spacing w:val="-12"/>
          <w:sz w:val="18"/>
        </w:rPr>
        <w:t> </w:t>
      </w:r>
      <w:r>
        <w:rPr>
          <w:sz w:val="18"/>
        </w:rPr>
        <w:t>membros</w:t>
      </w:r>
      <w:r>
        <w:rPr>
          <w:spacing w:val="-12"/>
          <w:sz w:val="18"/>
        </w:rPr>
        <w:t> </w:t>
      </w:r>
      <w:r>
        <w:rPr>
          <w:sz w:val="18"/>
        </w:rPr>
        <w:t>do</w:t>
      </w:r>
      <w:r>
        <w:rPr>
          <w:spacing w:val="-10"/>
          <w:sz w:val="18"/>
        </w:rPr>
        <w:t> </w:t>
      </w:r>
      <w:r>
        <w:rPr>
          <w:sz w:val="18"/>
        </w:rPr>
        <w:t>grupo,</w:t>
      </w:r>
      <w:r>
        <w:rPr>
          <w:spacing w:val="-10"/>
          <w:sz w:val="18"/>
        </w:rPr>
        <w:t> </w:t>
      </w:r>
      <w:r>
        <w:rPr>
          <w:sz w:val="18"/>
        </w:rPr>
        <w:t>desde</w:t>
      </w:r>
      <w:r>
        <w:rPr>
          <w:spacing w:val="-12"/>
          <w:sz w:val="18"/>
        </w:rPr>
        <w:t> </w:t>
      </w:r>
      <w:r>
        <w:rPr>
          <w:sz w:val="18"/>
        </w:rPr>
        <w:t>que</w:t>
      </w:r>
      <w:r>
        <w:rPr>
          <w:spacing w:val="-12"/>
          <w:sz w:val="18"/>
        </w:rPr>
        <w:t> </w:t>
      </w:r>
      <w:r>
        <w:rPr>
          <w:sz w:val="18"/>
        </w:rPr>
        <w:t>não</w:t>
      </w:r>
      <w:r>
        <w:rPr>
          <w:spacing w:val="-13"/>
          <w:sz w:val="18"/>
        </w:rPr>
        <w:t> </w:t>
      </w:r>
      <w:r>
        <w:rPr>
          <w:sz w:val="18"/>
        </w:rPr>
        <w:t>haja</w:t>
      </w:r>
      <w:r>
        <w:rPr>
          <w:spacing w:val="-15"/>
          <w:sz w:val="18"/>
        </w:rPr>
        <w:t> </w:t>
      </w:r>
      <w:r>
        <w:rPr>
          <w:sz w:val="18"/>
        </w:rPr>
        <w:t>utilização.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1"/>
      </w:pPr>
      <w:r>
        <w:rPr>
          <w:w w:val="85"/>
        </w:rPr>
        <w:t>REGRAS</w:t>
      </w:r>
      <w:r>
        <w:rPr>
          <w:spacing w:val="35"/>
          <w:w w:val="85"/>
        </w:rPr>
        <w:t> </w:t>
      </w:r>
      <w:r>
        <w:rPr>
          <w:w w:val="85"/>
        </w:rPr>
        <w:t>PARA</w:t>
      </w:r>
      <w:r>
        <w:rPr>
          <w:spacing w:val="37"/>
          <w:w w:val="85"/>
        </w:rPr>
        <w:t> </w:t>
      </w:r>
      <w:r>
        <w:rPr>
          <w:w w:val="85"/>
        </w:rPr>
        <w:t>EXCLUSÃO:</w:t>
      </w:r>
    </w:p>
    <w:p>
      <w:pPr>
        <w:pStyle w:val="BodyText"/>
        <w:spacing w:before="7"/>
        <w:rPr>
          <w:rFonts w:ascii="Trebuchet MS"/>
          <w:b/>
          <w:sz w:val="45"/>
        </w:rPr>
      </w:pPr>
    </w:p>
    <w:p>
      <w:pPr>
        <w:pStyle w:val="ListParagraph"/>
        <w:numPr>
          <w:ilvl w:val="0"/>
          <w:numId w:val="3"/>
        </w:numPr>
        <w:tabs>
          <w:tab w:pos="1869" w:val="left" w:leader="none"/>
          <w:tab w:pos="1870" w:val="left" w:leader="none"/>
        </w:tabs>
        <w:spacing w:line="357" w:lineRule="auto" w:before="0" w:after="0"/>
        <w:ind w:left="1869" w:right="1013" w:hanging="360"/>
        <w:jc w:val="left"/>
        <w:rPr>
          <w:sz w:val="18"/>
        </w:rPr>
      </w:pPr>
      <w:r>
        <w:rPr>
          <w:sz w:val="18"/>
        </w:rPr>
        <w:t>Independente</w:t>
      </w:r>
      <w:r>
        <w:rPr>
          <w:spacing w:val="-6"/>
          <w:sz w:val="18"/>
        </w:rPr>
        <w:t> </w:t>
      </w:r>
      <w:r>
        <w:rPr>
          <w:sz w:val="18"/>
        </w:rPr>
        <w:t>da</w:t>
      </w:r>
      <w:r>
        <w:rPr>
          <w:spacing w:val="-12"/>
          <w:sz w:val="18"/>
        </w:rPr>
        <w:t> </w:t>
      </w:r>
      <w:r>
        <w:rPr>
          <w:sz w:val="18"/>
        </w:rPr>
        <w:t>utilização</w:t>
      </w:r>
      <w:r>
        <w:rPr>
          <w:spacing w:val="-5"/>
          <w:sz w:val="18"/>
        </w:rPr>
        <w:t> </w:t>
      </w:r>
      <w:r>
        <w:rPr>
          <w:sz w:val="18"/>
        </w:rPr>
        <w:t>dos</w:t>
      </w:r>
      <w:r>
        <w:rPr>
          <w:spacing w:val="-7"/>
          <w:sz w:val="18"/>
        </w:rPr>
        <w:t> </w:t>
      </w:r>
      <w:r>
        <w:rPr>
          <w:sz w:val="18"/>
        </w:rPr>
        <w:t>atos</w:t>
      </w:r>
      <w:r>
        <w:rPr>
          <w:spacing w:val="-9"/>
          <w:sz w:val="18"/>
        </w:rPr>
        <w:t> </w:t>
      </w:r>
      <w:r>
        <w:rPr>
          <w:sz w:val="18"/>
        </w:rPr>
        <w:t>odontológicos,</w:t>
      </w:r>
      <w:r>
        <w:rPr>
          <w:spacing w:val="-12"/>
          <w:sz w:val="18"/>
        </w:rPr>
        <w:t> </w:t>
      </w:r>
      <w:r>
        <w:rPr>
          <w:sz w:val="18"/>
        </w:rPr>
        <w:t>o</w:t>
      </w:r>
      <w:r>
        <w:rPr>
          <w:spacing w:val="-8"/>
          <w:sz w:val="18"/>
        </w:rPr>
        <w:t> </w:t>
      </w:r>
      <w:r>
        <w:rPr>
          <w:sz w:val="18"/>
        </w:rPr>
        <w:t>grupo</w:t>
      </w:r>
      <w:r>
        <w:rPr>
          <w:spacing w:val="-8"/>
          <w:sz w:val="18"/>
        </w:rPr>
        <w:t> </w:t>
      </w:r>
      <w:r>
        <w:rPr>
          <w:sz w:val="18"/>
        </w:rPr>
        <w:t>familiar</w:t>
      </w:r>
      <w:r>
        <w:rPr>
          <w:spacing w:val="-6"/>
          <w:sz w:val="18"/>
        </w:rPr>
        <w:t> </w:t>
      </w:r>
      <w:r>
        <w:rPr>
          <w:sz w:val="18"/>
        </w:rPr>
        <w:t>deverá</w:t>
      </w:r>
      <w:r>
        <w:rPr>
          <w:spacing w:val="-11"/>
          <w:sz w:val="18"/>
        </w:rPr>
        <w:t> </w:t>
      </w:r>
      <w:r>
        <w:rPr>
          <w:sz w:val="18"/>
        </w:rPr>
        <w:t>permanecer</w:t>
      </w:r>
      <w:r>
        <w:rPr>
          <w:spacing w:val="-8"/>
          <w:sz w:val="18"/>
        </w:rPr>
        <w:t> </w:t>
      </w:r>
      <w:r>
        <w:rPr>
          <w:sz w:val="18"/>
        </w:rPr>
        <w:t>no</w:t>
      </w:r>
      <w:r>
        <w:rPr>
          <w:spacing w:val="-8"/>
          <w:sz w:val="18"/>
        </w:rPr>
        <w:t> </w:t>
      </w:r>
      <w:r>
        <w:rPr>
          <w:sz w:val="18"/>
        </w:rPr>
        <w:t>plano</w:t>
      </w:r>
      <w:r>
        <w:rPr>
          <w:spacing w:val="-5"/>
          <w:sz w:val="18"/>
        </w:rPr>
        <w:t> </w:t>
      </w:r>
      <w:r>
        <w:rPr>
          <w:sz w:val="18"/>
        </w:rPr>
        <w:t>por 12</w:t>
      </w:r>
      <w:r>
        <w:rPr>
          <w:spacing w:val="-53"/>
          <w:sz w:val="18"/>
        </w:rPr>
        <w:t> </w:t>
      </w:r>
      <w:r>
        <w:rPr>
          <w:sz w:val="18"/>
        </w:rPr>
        <w:t>(doze)</w:t>
      </w:r>
      <w:r>
        <w:rPr>
          <w:spacing w:val="-13"/>
          <w:sz w:val="18"/>
        </w:rPr>
        <w:t> </w:t>
      </w:r>
      <w:r>
        <w:rPr>
          <w:sz w:val="18"/>
        </w:rPr>
        <w:t>meses,</w:t>
      </w:r>
      <w:r>
        <w:rPr>
          <w:spacing w:val="-12"/>
          <w:sz w:val="18"/>
        </w:rPr>
        <w:t> </w:t>
      </w:r>
      <w:r>
        <w:rPr>
          <w:sz w:val="18"/>
        </w:rPr>
        <w:t>contados</w:t>
      </w:r>
      <w:r>
        <w:rPr>
          <w:spacing w:val="-12"/>
          <w:sz w:val="18"/>
        </w:rPr>
        <w:t> </w:t>
      </w:r>
      <w:r>
        <w:rPr>
          <w:sz w:val="18"/>
        </w:rPr>
        <w:t>a</w:t>
      </w:r>
      <w:r>
        <w:rPr>
          <w:spacing w:val="-14"/>
          <w:sz w:val="18"/>
        </w:rPr>
        <w:t> </w:t>
      </w:r>
      <w:r>
        <w:rPr>
          <w:sz w:val="18"/>
        </w:rPr>
        <w:t>partir</w:t>
      </w:r>
      <w:r>
        <w:rPr>
          <w:spacing w:val="-13"/>
          <w:sz w:val="18"/>
        </w:rPr>
        <w:t> </w:t>
      </w:r>
      <w:r>
        <w:rPr>
          <w:sz w:val="18"/>
        </w:rPr>
        <w:t>da</w:t>
      </w:r>
      <w:r>
        <w:rPr>
          <w:spacing w:val="-14"/>
          <w:sz w:val="18"/>
        </w:rPr>
        <w:t> </w:t>
      </w:r>
      <w:r>
        <w:rPr>
          <w:sz w:val="18"/>
        </w:rPr>
        <w:t>mudança</w:t>
      </w:r>
      <w:r>
        <w:rPr>
          <w:spacing w:val="-12"/>
          <w:sz w:val="18"/>
        </w:rPr>
        <w:t> </w:t>
      </w:r>
      <w:r>
        <w:rPr>
          <w:sz w:val="18"/>
        </w:rPr>
        <w:t>do</w:t>
      </w:r>
      <w:r>
        <w:rPr>
          <w:spacing w:val="-11"/>
          <w:sz w:val="18"/>
        </w:rPr>
        <w:t> </w:t>
      </w:r>
      <w:r>
        <w:rPr>
          <w:sz w:val="18"/>
        </w:rPr>
        <w:t>plano.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870" w:val="left" w:leader="none"/>
        </w:tabs>
        <w:spacing w:line="357" w:lineRule="auto" w:before="1" w:after="0"/>
        <w:ind w:left="1869" w:right="980" w:hanging="360"/>
        <w:jc w:val="both"/>
        <w:rPr>
          <w:sz w:val="18"/>
        </w:rPr>
      </w:pPr>
      <w:r>
        <w:rPr>
          <w:sz w:val="18"/>
        </w:rPr>
        <w:t>Essa exigência não é aplicada nos casos de desligamento do BENEFICIÁRIO da CONTRATANTE, quando</w:t>
      </w:r>
      <w:r>
        <w:rPr>
          <w:spacing w:val="-54"/>
          <w:sz w:val="18"/>
        </w:rPr>
        <w:t> </w:t>
      </w:r>
      <w:r>
        <w:rPr>
          <w:sz w:val="18"/>
        </w:rPr>
        <w:t>há o rompimento do vínculo de contrato de trabalho ou outro que os desliga, fato este que não gera</w:t>
      </w:r>
      <w:r>
        <w:rPr>
          <w:spacing w:val="1"/>
          <w:sz w:val="18"/>
        </w:rPr>
        <w:t> </w:t>
      </w:r>
      <w:r>
        <w:rPr>
          <w:sz w:val="18"/>
        </w:rPr>
        <w:t>exigências de permanência no plano e seu desligamento é automático, exceto quando em atenção às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condições</w:t>
      </w:r>
      <w:r>
        <w:rPr>
          <w:spacing w:val="-11"/>
          <w:sz w:val="18"/>
        </w:rPr>
        <w:t> </w:t>
      </w:r>
      <w:r>
        <w:rPr>
          <w:sz w:val="18"/>
        </w:rPr>
        <w:t>determinadas</w:t>
      </w:r>
      <w:r>
        <w:rPr>
          <w:spacing w:val="-9"/>
          <w:sz w:val="18"/>
        </w:rPr>
        <w:t> </w:t>
      </w:r>
      <w:r>
        <w:rPr>
          <w:sz w:val="18"/>
        </w:rPr>
        <w:t>nos</w:t>
      </w:r>
      <w:r>
        <w:rPr>
          <w:spacing w:val="-10"/>
          <w:sz w:val="18"/>
        </w:rPr>
        <w:t> </w:t>
      </w:r>
      <w:r>
        <w:rPr>
          <w:sz w:val="18"/>
        </w:rPr>
        <w:t>arts.</w:t>
      </w:r>
      <w:r>
        <w:rPr>
          <w:spacing w:val="-10"/>
          <w:sz w:val="18"/>
        </w:rPr>
        <w:t> </w:t>
      </w:r>
      <w:r>
        <w:rPr>
          <w:sz w:val="18"/>
        </w:rPr>
        <w:t>30</w:t>
      </w:r>
      <w:r>
        <w:rPr>
          <w:spacing w:val="-11"/>
          <w:sz w:val="18"/>
        </w:rPr>
        <w:t> </w:t>
      </w:r>
      <w:r>
        <w:rPr>
          <w:sz w:val="18"/>
        </w:rPr>
        <w:t>e</w:t>
      </w:r>
      <w:r>
        <w:rPr>
          <w:spacing w:val="-10"/>
          <w:sz w:val="18"/>
        </w:rPr>
        <w:t> </w:t>
      </w:r>
      <w:r>
        <w:rPr>
          <w:sz w:val="18"/>
        </w:rPr>
        <w:t>31</w:t>
      </w:r>
      <w:r>
        <w:rPr>
          <w:spacing w:val="-11"/>
          <w:sz w:val="18"/>
        </w:rPr>
        <w:t> </w:t>
      </w:r>
      <w:r>
        <w:rPr>
          <w:sz w:val="18"/>
        </w:rPr>
        <w:t>da</w:t>
      </w:r>
      <w:r>
        <w:rPr>
          <w:spacing w:val="-14"/>
          <w:sz w:val="18"/>
        </w:rPr>
        <w:t> </w:t>
      </w:r>
      <w:r>
        <w:rPr>
          <w:sz w:val="18"/>
        </w:rPr>
        <w:t>lei</w:t>
      </w:r>
      <w:r>
        <w:rPr>
          <w:spacing w:val="-11"/>
          <w:sz w:val="18"/>
        </w:rPr>
        <w:t> </w:t>
      </w:r>
      <w:r>
        <w:rPr>
          <w:sz w:val="18"/>
        </w:rPr>
        <w:t>9.656/98.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870" w:val="left" w:leader="none"/>
        </w:tabs>
        <w:spacing w:line="357" w:lineRule="auto" w:before="0" w:after="0"/>
        <w:ind w:left="1869" w:right="985" w:hanging="360"/>
        <w:jc w:val="both"/>
        <w:rPr>
          <w:sz w:val="18"/>
        </w:rPr>
      </w:pPr>
      <w:r>
        <w:rPr>
          <w:sz w:val="18"/>
        </w:rPr>
        <w:t>Para tal, deverá a CONTRATANTE solicitar a exclusão do BENEFICIÁRIO no momento em que ocorrer o</w:t>
      </w:r>
      <w:r>
        <w:rPr>
          <w:spacing w:val="-54"/>
          <w:sz w:val="18"/>
        </w:rPr>
        <w:t> </w:t>
      </w:r>
      <w:r>
        <w:rPr>
          <w:sz w:val="18"/>
        </w:rPr>
        <w:t>desligamento</w:t>
      </w:r>
      <w:r>
        <w:rPr>
          <w:spacing w:val="-10"/>
          <w:sz w:val="18"/>
        </w:rPr>
        <w:t> </w:t>
      </w:r>
      <w:r>
        <w:rPr>
          <w:sz w:val="18"/>
        </w:rPr>
        <w:t>deste</w:t>
      </w:r>
      <w:r>
        <w:rPr>
          <w:spacing w:val="-12"/>
          <w:sz w:val="18"/>
        </w:rPr>
        <w:t> </w:t>
      </w:r>
      <w:r>
        <w:rPr>
          <w:sz w:val="18"/>
        </w:rPr>
        <w:t>do</w:t>
      </w:r>
      <w:r>
        <w:rPr>
          <w:spacing w:val="-9"/>
          <w:sz w:val="18"/>
        </w:rPr>
        <w:t> </w:t>
      </w:r>
      <w:r>
        <w:rPr>
          <w:sz w:val="18"/>
        </w:rPr>
        <w:t>quadro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empregados,</w:t>
      </w:r>
      <w:r>
        <w:rPr>
          <w:spacing w:val="-13"/>
          <w:sz w:val="18"/>
        </w:rPr>
        <w:t> </w:t>
      </w:r>
      <w:r>
        <w:rPr>
          <w:sz w:val="18"/>
        </w:rPr>
        <w:t>informando</w:t>
      </w:r>
      <w:r>
        <w:rPr>
          <w:spacing w:val="-10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DENTAL</w:t>
      </w:r>
      <w:r>
        <w:rPr>
          <w:spacing w:val="-11"/>
          <w:sz w:val="18"/>
        </w:rPr>
        <w:t> </w:t>
      </w:r>
      <w:r>
        <w:rPr>
          <w:sz w:val="18"/>
        </w:rPr>
        <w:t>UNI</w:t>
      </w:r>
      <w:r>
        <w:rPr>
          <w:spacing w:val="-12"/>
          <w:sz w:val="18"/>
        </w:rPr>
        <w:t> </w:t>
      </w:r>
      <w:r>
        <w:rPr>
          <w:sz w:val="18"/>
        </w:rPr>
        <w:t>através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formulário</w:t>
      </w:r>
      <w:r>
        <w:rPr>
          <w:spacing w:val="-10"/>
          <w:sz w:val="18"/>
        </w:rPr>
        <w:t> </w:t>
      </w:r>
      <w:r>
        <w:rPr>
          <w:sz w:val="18"/>
        </w:rPr>
        <w:t>próprio,</w:t>
      </w:r>
      <w:r>
        <w:rPr>
          <w:spacing w:val="-54"/>
          <w:sz w:val="18"/>
        </w:rPr>
        <w:t> </w:t>
      </w:r>
      <w:r>
        <w:rPr>
          <w:sz w:val="18"/>
        </w:rPr>
        <w:t>até</w:t>
      </w:r>
      <w:r>
        <w:rPr>
          <w:spacing w:val="-13"/>
          <w:sz w:val="18"/>
        </w:rPr>
        <w:t> </w:t>
      </w:r>
      <w:r>
        <w:rPr>
          <w:sz w:val="18"/>
        </w:rPr>
        <w:t>o</w:t>
      </w:r>
      <w:r>
        <w:rPr>
          <w:spacing w:val="-10"/>
          <w:sz w:val="18"/>
        </w:rPr>
        <w:t> </w:t>
      </w:r>
      <w:r>
        <w:rPr>
          <w:sz w:val="18"/>
        </w:rPr>
        <w:t>dia</w:t>
      </w:r>
      <w:r>
        <w:rPr>
          <w:spacing w:val="-14"/>
          <w:sz w:val="18"/>
        </w:rPr>
        <w:t> </w:t>
      </w:r>
      <w:r>
        <w:rPr>
          <w:sz w:val="18"/>
        </w:rPr>
        <w:t>25</w:t>
      </w:r>
      <w:r>
        <w:rPr>
          <w:spacing w:val="-11"/>
          <w:sz w:val="18"/>
        </w:rPr>
        <w:t> </w:t>
      </w:r>
      <w:r>
        <w:rPr>
          <w:sz w:val="18"/>
        </w:rPr>
        <w:t>(vinte</w:t>
      </w:r>
      <w:r>
        <w:rPr>
          <w:spacing w:val="-10"/>
          <w:sz w:val="18"/>
        </w:rPr>
        <w:t> </w:t>
      </w:r>
      <w:r>
        <w:rPr>
          <w:sz w:val="18"/>
        </w:rPr>
        <w:t>e</w:t>
      </w:r>
      <w:r>
        <w:rPr>
          <w:spacing w:val="-12"/>
          <w:sz w:val="18"/>
        </w:rPr>
        <w:t> </w:t>
      </w:r>
      <w:r>
        <w:rPr>
          <w:sz w:val="18"/>
        </w:rPr>
        <w:t>cinco)</w:t>
      </w:r>
      <w:r>
        <w:rPr>
          <w:spacing w:val="-13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cada</w:t>
      </w:r>
      <w:r>
        <w:rPr>
          <w:spacing w:val="-12"/>
          <w:sz w:val="18"/>
        </w:rPr>
        <w:t> </w:t>
      </w:r>
      <w:r>
        <w:rPr>
          <w:sz w:val="18"/>
        </w:rPr>
        <w:t>mês.</w:t>
      </w:r>
    </w:p>
    <w:p>
      <w:pPr>
        <w:spacing w:after="0" w:line="357" w:lineRule="auto"/>
        <w:jc w:val="both"/>
        <w:rPr>
          <w:sz w:val="18"/>
        </w:rPr>
        <w:sectPr>
          <w:pgSz w:w="11920" w:h="16850"/>
          <w:pgMar w:top="1480" w:bottom="280" w:left="320" w:right="48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1750394" cy="370331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394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4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7303"/>
        <w:gridCol w:w="1162"/>
        <w:gridCol w:w="1162"/>
      </w:tblGrid>
      <w:tr>
        <w:trPr>
          <w:trHeight w:val="174" w:hRule="atLeast"/>
        </w:trPr>
        <w:tc>
          <w:tcPr>
            <w:tcW w:w="10544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54" w:lineRule="exact"/>
              <w:ind w:left="4195" w:right="415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COMPARATIVO</w:t>
            </w:r>
            <w:r>
              <w:rPr>
                <w:rFonts w:ascii="Arial"/>
                <w:b/>
                <w:spacing w:val="22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24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COBERTURA</w:t>
            </w:r>
          </w:p>
        </w:tc>
      </w:tr>
      <w:tr>
        <w:trPr>
          <w:trHeight w:val="364" w:hRule="atLeast"/>
        </w:trPr>
        <w:tc>
          <w:tcPr>
            <w:tcW w:w="917" w:type="dxa"/>
            <w:shd w:val="clear" w:color="auto" w:fill="90161A"/>
          </w:tcPr>
          <w:p>
            <w:pPr>
              <w:pStyle w:val="TableParagraph"/>
              <w:spacing w:line="240" w:lineRule="auto" w:before="103"/>
              <w:ind w:left="119" w:righ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TUSS</w:t>
            </w:r>
          </w:p>
        </w:tc>
        <w:tc>
          <w:tcPr>
            <w:tcW w:w="7303" w:type="dxa"/>
            <w:shd w:val="clear" w:color="auto" w:fill="90161A"/>
          </w:tcPr>
          <w:p>
            <w:pPr>
              <w:pStyle w:val="TableParagraph"/>
              <w:spacing w:line="240" w:lineRule="auto" w:before="98"/>
              <w:ind w:left="2397" w:right="237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95"/>
                <w:sz w:val="1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62"/>
                <w:sz w:val="14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4"/>
              </w:rPr>
              <w:t>ODONTOLÓGICOS</w:t>
            </w:r>
          </w:p>
        </w:tc>
        <w:tc>
          <w:tcPr>
            <w:tcW w:w="1162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left="165" w:righ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left="165" w:right="1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ESSENCIAL</w:t>
            </w:r>
          </w:p>
        </w:tc>
        <w:tc>
          <w:tcPr>
            <w:tcW w:w="1162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left="3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left="39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ELITE</w:t>
            </w:r>
          </w:p>
        </w:tc>
      </w:tr>
      <w:tr>
        <w:trPr>
          <w:trHeight w:val="155" w:hRule="atLeast"/>
        </w:trPr>
        <w:tc>
          <w:tcPr>
            <w:tcW w:w="917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03" w:type="dxa"/>
            <w:shd w:val="clear" w:color="auto" w:fill="D9D9D9"/>
          </w:tcPr>
          <w:p>
            <w:pPr>
              <w:pStyle w:val="TableParagraph"/>
              <w:ind w:left="2386" w:right="237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EMERGÊNCIA</w:t>
            </w:r>
          </w:p>
        </w:tc>
        <w:tc>
          <w:tcPr>
            <w:tcW w:w="1162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2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82000468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Controle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hemorragia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aplicação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agente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hemostático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região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bucomaxilofacial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17" w:type="dxa"/>
          </w:tcPr>
          <w:p>
            <w:pPr>
              <w:pStyle w:val="TableParagraph"/>
              <w:spacing w:line="133" w:lineRule="exact"/>
              <w:ind w:left="132" w:right="106"/>
              <w:rPr>
                <w:sz w:val="14"/>
              </w:rPr>
            </w:pPr>
            <w:r>
              <w:rPr>
                <w:sz w:val="14"/>
              </w:rPr>
              <w:t>82000484</w:t>
            </w:r>
          </w:p>
        </w:tc>
        <w:tc>
          <w:tcPr>
            <w:tcW w:w="7303" w:type="dxa"/>
          </w:tcPr>
          <w:p>
            <w:pPr>
              <w:pStyle w:val="TableParagraph"/>
              <w:spacing w:line="133" w:lineRule="exact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Controle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hemorragia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sem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aplicação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agente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aemostático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região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bucomaxilofacial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85200034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odontalgia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aguda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85300020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Imobilização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dentária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dentes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permanentes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85000787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Imobilização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dentária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dentes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decíduos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85400467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Recimentação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trabalho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protético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82001650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alveolite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17" w:type="dxa"/>
          </w:tcPr>
          <w:p>
            <w:pPr>
              <w:pStyle w:val="TableParagraph"/>
              <w:spacing w:line="133" w:lineRule="exact"/>
              <w:ind w:left="132" w:right="106"/>
              <w:rPr>
                <w:sz w:val="14"/>
              </w:rPr>
            </w:pPr>
            <w:r>
              <w:rPr>
                <w:sz w:val="14"/>
              </w:rPr>
              <w:t>85100048</w:t>
            </w:r>
          </w:p>
        </w:tc>
        <w:tc>
          <w:tcPr>
            <w:tcW w:w="7303" w:type="dxa"/>
          </w:tcPr>
          <w:p>
            <w:pPr>
              <w:pStyle w:val="TableParagraph"/>
              <w:spacing w:line="133" w:lineRule="exact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Colagem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fragmentos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dentários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82001022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Incisão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drenagem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extraoral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abscesso,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hematoma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e/ou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flegmão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região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bucomaxilofacial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82001030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Incisão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drenagem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intraoral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abscesso,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hematoma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e/ou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flegmão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região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bucomaxilofacial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85300063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abscesso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periodontal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agudo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82001251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Reimplante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dente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com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contenção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7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82001499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Sutura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ferida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região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bucomaxilofacial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17" w:type="dxa"/>
          </w:tcPr>
          <w:p>
            <w:pPr>
              <w:pStyle w:val="TableParagraph"/>
              <w:spacing w:line="133" w:lineRule="exact"/>
              <w:ind w:left="132" w:right="106"/>
              <w:rPr>
                <w:sz w:val="14"/>
              </w:rPr>
            </w:pPr>
            <w:r>
              <w:rPr>
                <w:sz w:val="14"/>
              </w:rPr>
              <w:t>82001197</w:t>
            </w:r>
          </w:p>
        </w:tc>
        <w:tc>
          <w:tcPr>
            <w:tcW w:w="7303" w:type="dxa"/>
          </w:tcPr>
          <w:p>
            <w:pPr>
              <w:pStyle w:val="TableParagraph"/>
              <w:spacing w:line="133" w:lineRule="exact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Redução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simples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luxação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articulação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temporomandibular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(ATM)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82001642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conservador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luxação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articulação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temporomandibular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ATM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85100056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Curativo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demora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endodontia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85300080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pericoronarite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6" w:hRule="atLeast"/>
        </w:trPr>
        <w:tc>
          <w:tcPr>
            <w:tcW w:w="917" w:type="dxa"/>
          </w:tcPr>
          <w:p>
            <w:pPr>
              <w:pStyle w:val="TableParagraph"/>
              <w:spacing w:line="136" w:lineRule="exact"/>
              <w:ind w:left="132" w:right="106"/>
              <w:rPr>
                <w:sz w:val="14"/>
              </w:rPr>
            </w:pPr>
            <w:r>
              <w:rPr>
                <w:sz w:val="14"/>
              </w:rPr>
              <w:t>00000469</w:t>
            </w:r>
          </w:p>
        </w:tc>
        <w:tc>
          <w:tcPr>
            <w:tcW w:w="7303" w:type="dxa"/>
          </w:tcPr>
          <w:p>
            <w:pPr>
              <w:pStyle w:val="TableParagraph"/>
              <w:spacing w:line="136" w:lineRule="exact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Colocação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dreno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intraoral</w:t>
            </w:r>
          </w:p>
        </w:tc>
        <w:tc>
          <w:tcPr>
            <w:tcW w:w="1162" w:type="dxa"/>
          </w:tcPr>
          <w:p>
            <w:pPr>
              <w:pStyle w:val="TableParagraph"/>
              <w:spacing w:line="136" w:lineRule="exact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136" w:lineRule="exact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00000470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Colocação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dreno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extraoral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17" w:type="dxa"/>
          </w:tcPr>
          <w:p>
            <w:pPr>
              <w:pStyle w:val="TableParagraph"/>
              <w:spacing w:line="133" w:lineRule="exact"/>
              <w:ind w:left="132" w:right="106"/>
              <w:rPr>
                <w:sz w:val="14"/>
              </w:rPr>
            </w:pPr>
            <w:r>
              <w:rPr>
                <w:sz w:val="14"/>
              </w:rPr>
              <w:t>00000130</w:t>
            </w:r>
          </w:p>
        </w:tc>
        <w:tc>
          <w:tcPr>
            <w:tcW w:w="7303" w:type="dxa"/>
          </w:tcPr>
          <w:p>
            <w:pPr>
              <w:pStyle w:val="TableParagraph"/>
              <w:spacing w:line="133" w:lineRule="exact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Curativo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com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IRM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ou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SIMILAR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82001308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Remoção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dreno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extraoral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7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82001316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Remoção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dreno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intraoral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7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64" w:hRule="atLeast"/>
        </w:trPr>
        <w:tc>
          <w:tcPr>
            <w:tcW w:w="917" w:type="dxa"/>
            <w:shd w:val="clear" w:color="auto" w:fill="90161A"/>
          </w:tcPr>
          <w:p>
            <w:pPr>
              <w:pStyle w:val="TableParagraph"/>
              <w:spacing w:line="240" w:lineRule="auto" w:before="103"/>
              <w:ind w:left="119" w:righ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TUSS</w:t>
            </w:r>
          </w:p>
        </w:tc>
        <w:tc>
          <w:tcPr>
            <w:tcW w:w="7303" w:type="dxa"/>
            <w:shd w:val="clear" w:color="auto" w:fill="90161A"/>
          </w:tcPr>
          <w:p>
            <w:pPr>
              <w:pStyle w:val="TableParagraph"/>
              <w:spacing w:line="240" w:lineRule="auto" w:before="98"/>
              <w:ind w:left="2397" w:right="237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95"/>
                <w:sz w:val="1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62"/>
                <w:sz w:val="14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4"/>
              </w:rPr>
              <w:t>ODONTOLÓGICOS</w:t>
            </w:r>
          </w:p>
        </w:tc>
        <w:tc>
          <w:tcPr>
            <w:tcW w:w="1162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left="165" w:righ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left="165" w:right="1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ESSENCIAL</w:t>
            </w:r>
          </w:p>
        </w:tc>
        <w:tc>
          <w:tcPr>
            <w:tcW w:w="1162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left="3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left="39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ELITE</w:t>
            </w:r>
          </w:p>
        </w:tc>
      </w:tr>
      <w:tr>
        <w:trPr>
          <w:trHeight w:val="155" w:hRule="atLeast"/>
        </w:trPr>
        <w:tc>
          <w:tcPr>
            <w:tcW w:w="917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03" w:type="dxa"/>
            <w:shd w:val="clear" w:color="auto" w:fill="D9D9D9"/>
          </w:tcPr>
          <w:p>
            <w:pPr>
              <w:pStyle w:val="TableParagraph"/>
              <w:ind w:left="2389" w:right="237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DIAGNÓSTICO</w:t>
            </w:r>
          </w:p>
        </w:tc>
        <w:tc>
          <w:tcPr>
            <w:tcW w:w="1162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2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81000030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Consulta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odontológica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7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17" w:type="dxa"/>
          </w:tcPr>
          <w:p>
            <w:pPr>
              <w:pStyle w:val="TableParagraph"/>
              <w:spacing w:line="133" w:lineRule="exact"/>
              <w:ind w:left="132" w:right="106"/>
              <w:rPr>
                <w:sz w:val="14"/>
              </w:rPr>
            </w:pPr>
            <w:r>
              <w:rPr>
                <w:sz w:val="14"/>
              </w:rPr>
              <w:t>81000065</w:t>
            </w:r>
          </w:p>
        </w:tc>
        <w:tc>
          <w:tcPr>
            <w:tcW w:w="7303" w:type="dxa"/>
          </w:tcPr>
          <w:p>
            <w:pPr>
              <w:pStyle w:val="TableParagraph"/>
              <w:spacing w:line="133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Consulta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odontológica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inicial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81000049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Consulta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odontológica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urgência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81000057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Consulta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odontológica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urgência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24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hs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7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81000073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Consulta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avaliação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técnica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auditoria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81000090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Consulta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técnica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clareamento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dentário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caseiro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81000189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Diagnóstico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planejamento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tratamento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odontológico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17" w:type="dxa"/>
          </w:tcPr>
          <w:p>
            <w:pPr>
              <w:pStyle w:val="TableParagraph"/>
              <w:spacing w:line="133" w:lineRule="exact"/>
              <w:ind w:left="132" w:right="106"/>
              <w:rPr>
                <w:sz w:val="14"/>
              </w:rPr>
            </w:pPr>
            <w:r>
              <w:rPr>
                <w:sz w:val="14"/>
              </w:rPr>
              <w:t>81000197</w:t>
            </w:r>
          </w:p>
        </w:tc>
        <w:tc>
          <w:tcPr>
            <w:tcW w:w="7303" w:type="dxa"/>
          </w:tcPr>
          <w:p>
            <w:pPr>
              <w:pStyle w:val="TableParagraph"/>
              <w:spacing w:line="133" w:lineRule="exact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Diagnóstico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tratamento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estomatite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herpética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81000200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Diagnóstico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tratamento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estomatite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candidose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81000219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Diagnóstico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tratamento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halitose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81000235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Diagnóstico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tratamento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xerostomia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81000260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Diagnóstico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por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meio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procedimentos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laboratoriais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(exame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histopatológico)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00000074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Consulta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especialista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7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17" w:type="dxa"/>
          </w:tcPr>
          <w:p>
            <w:pPr>
              <w:pStyle w:val="TableParagraph"/>
              <w:spacing w:line="133" w:lineRule="exact"/>
              <w:ind w:left="132" w:right="106"/>
              <w:rPr>
                <w:sz w:val="14"/>
              </w:rPr>
            </w:pPr>
            <w:r>
              <w:rPr>
                <w:sz w:val="14"/>
              </w:rPr>
              <w:t>00000131</w:t>
            </w:r>
          </w:p>
        </w:tc>
        <w:tc>
          <w:tcPr>
            <w:tcW w:w="7303" w:type="dxa"/>
          </w:tcPr>
          <w:p>
            <w:pPr>
              <w:pStyle w:val="TableParagraph"/>
              <w:spacing w:line="133" w:lineRule="exact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Consulta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Odontologica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Urgência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somente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medicação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00000132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Consulta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Odontologica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Urgência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24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Hrs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somente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medicação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64" w:hRule="atLeast"/>
        </w:trPr>
        <w:tc>
          <w:tcPr>
            <w:tcW w:w="917" w:type="dxa"/>
            <w:shd w:val="clear" w:color="auto" w:fill="90161A"/>
          </w:tcPr>
          <w:p>
            <w:pPr>
              <w:pStyle w:val="TableParagraph"/>
              <w:spacing w:line="240" w:lineRule="auto" w:before="106"/>
              <w:ind w:left="119" w:righ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TUSS</w:t>
            </w:r>
          </w:p>
        </w:tc>
        <w:tc>
          <w:tcPr>
            <w:tcW w:w="7303" w:type="dxa"/>
            <w:shd w:val="clear" w:color="auto" w:fill="90161A"/>
          </w:tcPr>
          <w:p>
            <w:pPr>
              <w:pStyle w:val="TableParagraph"/>
              <w:spacing w:line="240" w:lineRule="auto" w:before="98"/>
              <w:ind w:left="2397" w:right="237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95"/>
                <w:sz w:val="1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62"/>
                <w:sz w:val="14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4"/>
              </w:rPr>
              <w:t>ODONTOLÓGICOS</w:t>
            </w:r>
          </w:p>
        </w:tc>
        <w:tc>
          <w:tcPr>
            <w:tcW w:w="1162" w:type="dxa"/>
            <w:shd w:val="clear" w:color="auto" w:fill="90161A"/>
          </w:tcPr>
          <w:p>
            <w:pPr>
              <w:pStyle w:val="TableParagraph"/>
              <w:spacing w:line="180" w:lineRule="exact"/>
              <w:ind w:left="188" w:right="146" w:firstLine="11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  <w:r>
              <w:rPr>
                <w:rFonts w:ascii="Arial"/>
                <w:b/>
                <w:color w:val="FFFFFF"/>
                <w:spacing w:val="1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ESSENCIAL</w:t>
            </w:r>
          </w:p>
        </w:tc>
        <w:tc>
          <w:tcPr>
            <w:tcW w:w="1162" w:type="dxa"/>
            <w:shd w:val="clear" w:color="auto" w:fill="90161A"/>
          </w:tcPr>
          <w:p>
            <w:pPr>
              <w:pStyle w:val="TableParagraph"/>
              <w:spacing w:line="180" w:lineRule="exact"/>
              <w:ind w:left="390" w:right="259" w:hanging="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DENTAL</w:t>
            </w:r>
            <w:r>
              <w:rPr>
                <w:rFonts w:ascii="Arial"/>
                <w:b/>
                <w:color w:val="FFFFFF"/>
                <w:spacing w:val="-36"/>
                <w:sz w:val="14"/>
              </w:rPr>
              <w:t> </w:t>
            </w:r>
            <w:r>
              <w:rPr>
                <w:rFonts w:ascii="Arial"/>
                <w:b/>
                <w:color w:val="FFFFFF"/>
                <w:sz w:val="14"/>
              </w:rPr>
              <w:t>ELITE</w:t>
            </w:r>
          </w:p>
        </w:tc>
      </w:tr>
      <w:tr>
        <w:trPr>
          <w:trHeight w:val="155" w:hRule="atLeast"/>
        </w:trPr>
        <w:tc>
          <w:tcPr>
            <w:tcW w:w="917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03" w:type="dxa"/>
            <w:shd w:val="clear" w:color="auto" w:fill="D9D9D9"/>
          </w:tcPr>
          <w:p>
            <w:pPr>
              <w:pStyle w:val="TableParagraph"/>
              <w:ind w:left="2391" w:right="237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RADIOLOGIA</w:t>
            </w:r>
          </w:p>
        </w:tc>
        <w:tc>
          <w:tcPr>
            <w:tcW w:w="1162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2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00000350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Radiografia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digital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81000294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Levantamento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radiográfico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81000421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RX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Periapical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7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17" w:type="dxa"/>
          </w:tcPr>
          <w:p>
            <w:pPr>
              <w:pStyle w:val="TableParagraph"/>
              <w:spacing w:line="133" w:lineRule="exact"/>
              <w:ind w:left="132" w:right="106"/>
              <w:rPr>
                <w:sz w:val="14"/>
              </w:rPr>
            </w:pPr>
            <w:r>
              <w:rPr>
                <w:sz w:val="14"/>
              </w:rPr>
              <w:t>81000375</w:t>
            </w:r>
          </w:p>
        </w:tc>
        <w:tc>
          <w:tcPr>
            <w:tcW w:w="7303" w:type="dxa"/>
          </w:tcPr>
          <w:p>
            <w:pPr>
              <w:pStyle w:val="TableParagraph"/>
              <w:spacing w:line="133" w:lineRule="exact"/>
              <w:ind w:left="21"/>
              <w:jc w:val="left"/>
              <w:rPr>
                <w:rFonts w:ascii="Arial"/>
                <w:b/>
                <w:sz w:val="14"/>
              </w:rPr>
            </w:pPr>
            <w:r>
              <w:rPr>
                <w:spacing w:val="-1"/>
                <w:sz w:val="14"/>
              </w:rPr>
              <w:t>RX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interproximal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bite-wing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37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81000383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Radiografia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oclusal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81000405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Radiografia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panorâmica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mandíbula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/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maxila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(ortopantomografia)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81000413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Radiografia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panorâmica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mandíbula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/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maxila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(ortopantomografia)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traçado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cefalométrico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81000367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RX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mão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punho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carpal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81000308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Modelos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ortodônticos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17" w:type="dxa"/>
          </w:tcPr>
          <w:p>
            <w:pPr>
              <w:pStyle w:val="TableParagraph"/>
              <w:spacing w:line="133" w:lineRule="exact"/>
              <w:ind w:left="132" w:right="106"/>
              <w:rPr>
                <w:sz w:val="14"/>
              </w:rPr>
            </w:pPr>
            <w:r>
              <w:rPr>
                <w:sz w:val="14"/>
              </w:rPr>
              <w:t>00000305</w:t>
            </w:r>
          </w:p>
        </w:tc>
        <w:tc>
          <w:tcPr>
            <w:tcW w:w="7303" w:type="dxa"/>
          </w:tcPr>
          <w:p>
            <w:pPr>
              <w:pStyle w:val="TableParagraph"/>
              <w:spacing w:line="133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Fotos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slides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(5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fotos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7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slides)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(somente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laboratórios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radiologia)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81000456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Slide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00000315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Fotos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slides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unidade)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81000278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Fotografia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00000330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Seio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frontal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00000340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Seio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nasal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spacing w:line="136" w:lineRule="exact"/>
              <w:ind w:left="132" w:right="106"/>
              <w:rPr>
                <w:sz w:val="14"/>
              </w:rPr>
            </w:pPr>
            <w:r>
              <w:rPr>
                <w:sz w:val="14"/>
              </w:rPr>
              <w:t>81000324</w:t>
            </w:r>
          </w:p>
        </w:tc>
        <w:tc>
          <w:tcPr>
            <w:tcW w:w="7303" w:type="dxa"/>
          </w:tcPr>
          <w:p>
            <w:pPr>
              <w:pStyle w:val="TableParagraph"/>
              <w:spacing w:line="136" w:lineRule="exact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Radiografia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antero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posterior</w:t>
            </w:r>
          </w:p>
        </w:tc>
        <w:tc>
          <w:tcPr>
            <w:tcW w:w="1162" w:type="dxa"/>
          </w:tcPr>
          <w:p>
            <w:pPr>
              <w:pStyle w:val="TableParagraph"/>
              <w:spacing w:line="136" w:lineRule="exact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136" w:lineRule="exact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81000430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Radiografia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postero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anterior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line="240" w:lineRule="auto" w:before="1"/>
              <w:ind w:left="0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40" w:lineRule="auto"/>
              <w:ind w:left="160"/>
              <w:jc w:val="left"/>
              <w:rPr>
                <w:sz w:val="14"/>
              </w:rPr>
            </w:pPr>
            <w:r>
              <w:rPr>
                <w:sz w:val="14"/>
              </w:rPr>
              <w:t>81000340</w:t>
            </w:r>
          </w:p>
        </w:tc>
        <w:tc>
          <w:tcPr>
            <w:tcW w:w="7303" w:type="dxa"/>
          </w:tcPr>
          <w:p>
            <w:pPr>
              <w:pStyle w:val="TableParagraph"/>
              <w:spacing w:line="133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Radiografia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ATM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Radiografia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ATM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posições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transcraniana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Radiografia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ATM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posições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transfacial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Radiografia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ATM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6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posições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transcraniana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/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transfacial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81000561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Radiografia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lateral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corpo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mandibula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81000480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Telerradiografia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com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traçaco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cefalométrico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line="240" w:lineRule="auto" w:before="72"/>
              <w:ind w:left="160"/>
              <w:jc w:val="left"/>
              <w:rPr>
                <w:sz w:val="14"/>
              </w:rPr>
            </w:pPr>
            <w:r>
              <w:rPr>
                <w:sz w:val="14"/>
              </w:rPr>
              <w:t>81000472</w:t>
            </w:r>
          </w:p>
        </w:tc>
        <w:tc>
          <w:tcPr>
            <w:tcW w:w="7303" w:type="dxa"/>
          </w:tcPr>
          <w:p>
            <w:pPr>
              <w:pStyle w:val="TableParagraph"/>
              <w:spacing w:line="133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Telerradiografia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133" w:lineRule="exact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Telerradiografia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frontal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00000100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Imagem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fotográfica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30" w:hRule="atLeast"/>
        </w:trPr>
        <w:tc>
          <w:tcPr>
            <w:tcW w:w="917" w:type="dxa"/>
          </w:tcPr>
          <w:p>
            <w:pPr>
              <w:pStyle w:val="TableParagraph"/>
              <w:spacing w:line="240" w:lineRule="auto" w:before="84"/>
              <w:ind w:left="132" w:right="106"/>
              <w:rPr>
                <w:sz w:val="14"/>
              </w:rPr>
            </w:pPr>
            <w:r>
              <w:rPr>
                <w:sz w:val="14"/>
              </w:rPr>
              <w:t>00000345</w:t>
            </w:r>
          </w:p>
        </w:tc>
        <w:tc>
          <w:tcPr>
            <w:tcW w:w="7303" w:type="dxa"/>
          </w:tcPr>
          <w:p>
            <w:pPr>
              <w:pStyle w:val="TableParagraph"/>
              <w:spacing w:line="152" w:lineRule="exact" w:before="6"/>
              <w:ind w:left="2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Documentação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1"/>
                <w:sz w:val="14"/>
              </w:rPr>
              <w:t>ortodôntica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"A"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–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radiografia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panorâmica,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telerradiografia,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01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traçado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cefalométrico,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08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fotos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(frente,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perfil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intrabucais),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modelo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estudo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superior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inferior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86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84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30" w:hRule="atLeast"/>
        </w:trPr>
        <w:tc>
          <w:tcPr>
            <w:tcW w:w="917" w:type="dxa"/>
          </w:tcPr>
          <w:p>
            <w:pPr>
              <w:pStyle w:val="TableParagraph"/>
              <w:spacing w:line="240" w:lineRule="auto" w:before="84"/>
              <w:ind w:left="132" w:right="106"/>
              <w:rPr>
                <w:sz w:val="14"/>
              </w:rPr>
            </w:pPr>
            <w:r>
              <w:rPr>
                <w:sz w:val="14"/>
              </w:rPr>
              <w:t>00000346</w:t>
            </w:r>
          </w:p>
        </w:tc>
        <w:tc>
          <w:tcPr>
            <w:tcW w:w="7303" w:type="dxa"/>
          </w:tcPr>
          <w:p>
            <w:pPr>
              <w:pStyle w:val="TableParagraph"/>
              <w:spacing w:line="152" w:lineRule="exact" w:before="6"/>
              <w:ind w:left="21" w:right="12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Documentação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1"/>
                <w:sz w:val="14"/>
              </w:rPr>
              <w:t>ortodôntica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“B”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(radiografia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panorâmica,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telerradiografia,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01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traçado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cefalométrico,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05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fotos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(frente,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perfil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intrabucais),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modelo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estudo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superior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inferior.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86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84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28" w:hRule="atLeast"/>
        </w:trPr>
        <w:tc>
          <w:tcPr>
            <w:tcW w:w="917" w:type="dxa"/>
          </w:tcPr>
          <w:p>
            <w:pPr>
              <w:pStyle w:val="TableParagraph"/>
              <w:spacing w:line="240" w:lineRule="auto" w:before="84"/>
              <w:ind w:left="132" w:right="106"/>
              <w:rPr>
                <w:sz w:val="14"/>
              </w:rPr>
            </w:pPr>
            <w:r>
              <w:rPr>
                <w:sz w:val="14"/>
              </w:rPr>
              <w:t>00000348</w:t>
            </w:r>
          </w:p>
        </w:tc>
        <w:tc>
          <w:tcPr>
            <w:tcW w:w="7303" w:type="dxa"/>
          </w:tcPr>
          <w:p>
            <w:pPr>
              <w:pStyle w:val="TableParagraph"/>
              <w:spacing w:line="152" w:lineRule="exact" w:before="4"/>
              <w:ind w:left="21" w:right="12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Documentação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ortodôntica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"E"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–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radiografia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panorâmica,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telerradiografia,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01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traçado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cefalométrico,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02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fotos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(frente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perfil),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modelo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estudo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superior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inferior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86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84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17" w:type="dxa"/>
          </w:tcPr>
          <w:p>
            <w:pPr>
              <w:pStyle w:val="TableParagraph"/>
              <w:ind w:left="132" w:right="106"/>
              <w:rPr>
                <w:sz w:val="14"/>
              </w:rPr>
            </w:pPr>
            <w:r>
              <w:rPr>
                <w:sz w:val="14"/>
              </w:rPr>
              <w:t>81000537</w:t>
            </w:r>
          </w:p>
        </w:tc>
        <w:tc>
          <w:tcPr>
            <w:tcW w:w="7303" w:type="dxa"/>
          </w:tcPr>
          <w:p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Traçado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cefalométrico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35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2" w:type="dxa"/>
          </w:tcPr>
          <w:p>
            <w:pPr>
              <w:pStyle w:val="TableParagraph"/>
              <w:ind w:left="165"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71"/>
        <w:ind w:left="5430" w:right="5131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Página</w:t>
      </w:r>
      <w:r>
        <w:rPr>
          <w:rFonts w:ascii="Calibri" w:hAnsi="Calibri"/>
          <w:spacing w:val="4"/>
          <w:sz w:val="15"/>
        </w:rPr>
        <w:t> </w:t>
      </w:r>
      <w:r>
        <w:rPr>
          <w:rFonts w:ascii="Calibri" w:hAnsi="Calibri"/>
          <w:sz w:val="15"/>
        </w:rPr>
        <w:t>1</w:t>
      </w:r>
    </w:p>
    <w:p>
      <w:pPr>
        <w:spacing w:after="0"/>
        <w:jc w:val="center"/>
        <w:rPr>
          <w:rFonts w:ascii="Calibri" w:hAnsi="Calibri"/>
          <w:sz w:val="15"/>
        </w:rPr>
        <w:sectPr>
          <w:pgSz w:w="11920" w:h="16850"/>
          <w:pgMar w:top="720" w:bottom="280" w:left="320" w:right="48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750394" cy="370331"/>
            <wp:effectExtent l="0" t="0" r="0" b="0"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394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1"/>
        <w:rPr>
          <w:rFonts w:ascii="Calibri"/>
          <w:sz w:val="17"/>
        </w:rPr>
      </w:pPr>
    </w:p>
    <w:tbl>
      <w:tblPr>
        <w:tblW w:w="0" w:type="auto"/>
        <w:jc w:val="left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"/>
        <w:gridCol w:w="7314"/>
        <w:gridCol w:w="1161"/>
        <w:gridCol w:w="1161"/>
      </w:tblGrid>
      <w:tr>
        <w:trPr>
          <w:trHeight w:val="364" w:hRule="atLeast"/>
        </w:trPr>
        <w:tc>
          <w:tcPr>
            <w:tcW w:w="903" w:type="dxa"/>
            <w:shd w:val="clear" w:color="auto" w:fill="90161A"/>
          </w:tcPr>
          <w:p>
            <w:pPr>
              <w:pStyle w:val="TableParagraph"/>
              <w:spacing w:line="240" w:lineRule="auto" w:before="104"/>
              <w:ind w:left="115" w:righ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TUSS</w:t>
            </w:r>
          </w:p>
        </w:tc>
        <w:tc>
          <w:tcPr>
            <w:tcW w:w="7314" w:type="dxa"/>
            <w:shd w:val="clear" w:color="auto" w:fill="90161A"/>
          </w:tcPr>
          <w:p>
            <w:pPr>
              <w:pStyle w:val="TableParagraph"/>
              <w:spacing w:line="240" w:lineRule="auto" w:before="99"/>
              <w:ind w:left="2161" w:right="212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95"/>
                <w:sz w:val="1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62"/>
                <w:sz w:val="14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4"/>
              </w:rPr>
              <w:t>ODONTOLÓGICOS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180" w:lineRule="exact"/>
              <w:ind w:left="191" w:right="142" w:firstLine="11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  <w:r>
              <w:rPr>
                <w:rFonts w:ascii="Arial"/>
                <w:b/>
                <w:color w:val="FFFFFF"/>
                <w:spacing w:val="1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ESSENCIAL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180" w:lineRule="exact"/>
              <w:ind w:left="391" w:right="257" w:hanging="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DENTAL</w:t>
            </w:r>
            <w:r>
              <w:rPr>
                <w:rFonts w:ascii="Arial"/>
                <w:b/>
                <w:color w:val="FFFFFF"/>
                <w:spacing w:val="-36"/>
                <w:sz w:val="14"/>
              </w:rPr>
              <w:t> </w:t>
            </w:r>
            <w:r>
              <w:rPr>
                <w:rFonts w:ascii="Arial"/>
                <w:b/>
                <w:color w:val="FFFFFF"/>
                <w:sz w:val="14"/>
              </w:rPr>
              <w:t>ELITE</w:t>
            </w:r>
          </w:p>
        </w:tc>
      </w:tr>
      <w:tr>
        <w:trPr>
          <w:trHeight w:val="155" w:hRule="atLeast"/>
        </w:trPr>
        <w:tc>
          <w:tcPr>
            <w:tcW w:w="903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14" w:type="dxa"/>
            <w:shd w:val="clear" w:color="auto" w:fill="D9D9D9"/>
          </w:tcPr>
          <w:p>
            <w:pPr>
              <w:pStyle w:val="TableParagraph"/>
              <w:ind w:left="2161" w:right="213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EXAMES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LABORATÓRIO</w:t>
            </w: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3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00000410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Teste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risco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cárie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84000244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Teste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fluxo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salivar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84000228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Teste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capacidade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tampão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saliva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84000252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Teste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PH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salivar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81000111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Diagnóstico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anatomopatológico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citologia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esfoliativa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na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região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bucomaxilofacial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81000138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Diagnóstico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anatomopatológico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material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biópsia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na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região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bucomaxilofacial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81000154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Diagnóstico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anatomopatológico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peça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cirúrgica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região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bucomaxilofacial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81000170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Diagnóstico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anatomopatológico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punção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região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bucomaxilofacial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84000236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Teste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contgem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microbiológica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64" w:hRule="atLeast"/>
        </w:trPr>
        <w:tc>
          <w:tcPr>
            <w:tcW w:w="903" w:type="dxa"/>
            <w:shd w:val="clear" w:color="auto" w:fill="90161A"/>
          </w:tcPr>
          <w:p>
            <w:pPr>
              <w:pStyle w:val="TableParagraph"/>
              <w:spacing w:line="240" w:lineRule="auto" w:before="103"/>
              <w:ind w:left="115" w:righ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TUSS</w:t>
            </w:r>
          </w:p>
        </w:tc>
        <w:tc>
          <w:tcPr>
            <w:tcW w:w="7314" w:type="dxa"/>
            <w:shd w:val="clear" w:color="auto" w:fill="90161A"/>
          </w:tcPr>
          <w:p>
            <w:pPr>
              <w:pStyle w:val="TableParagraph"/>
              <w:spacing w:line="240" w:lineRule="auto" w:before="98"/>
              <w:ind w:left="2161" w:right="212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95"/>
                <w:sz w:val="1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62"/>
                <w:sz w:val="14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4"/>
              </w:rPr>
              <w:t>ODONTOLÓGICOS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righ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right="1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ESSENCIAL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left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left="39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ELITE</w:t>
            </w:r>
          </w:p>
        </w:tc>
      </w:tr>
      <w:tr>
        <w:trPr>
          <w:trHeight w:val="155" w:hRule="atLeast"/>
        </w:trPr>
        <w:tc>
          <w:tcPr>
            <w:tcW w:w="903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14" w:type="dxa"/>
            <w:shd w:val="clear" w:color="auto" w:fill="D9D9D9"/>
          </w:tcPr>
          <w:p>
            <w:pPr>
              <w:pStyle w:val="TableParagraph"/>
              <w:ind w:left="2161" w:right="213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PREVENÇÃO</w:t>
            </w: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84000198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Profilaxia: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polimento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coronário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(com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jato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bicarbonato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ultrassom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maiores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13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anos)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85300055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Remoção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fatores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retenção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biofilme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dental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(placa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bacteriana)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84000139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Atividade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educativa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saúde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bucal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87000024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Atividade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educativa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pais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e/ou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cuidadores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87000016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Atividade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educativa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odontologia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pais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e/ou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cuidadores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pacientes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necessidades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especiais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84000090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Aplicação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tópica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flúor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(incluso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profilaxia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com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pasta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profilática,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taças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escovas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p/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menores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13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anos)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6" w:hRule="atLeast"/>
        </w:trPr>
        <w:tc>
          <w:tcPr>
            <w:tcW w:w="903" w:type="dxa"/>
          </w:tcPr>
          <w:p>
            <w:pPr>
              <w:pStyle w:val="TableParagraph"/>
              <w:spacing w:line="136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84000163</w:t>
            </w:r>
          </w:p>
        </w:tc>
        <w:tc>
          <w:tcPr>
            <w:tcW w:w="7314" w:type="dxa"/>
          </w:tcPr>
          <w:p>
            <w:pPr>
              <w:pStyle w:val="TableParagraph"/>
              <w:spacing w:line="136" w:lineRule="exact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Controle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biofilme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(placa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bacteriana)</w:t>
            </w:r>
          </w:p>
        </w:tc>
        <w:tc>
          <w:tcPr>
            <w:tcW w:w="1161" w:type="dxa"/>
          </w:tcPr>
          <w:p>
            <w:pPr>
              <w:pStyle w:val="TableParagraph"/>
              <w:spacing w:line="136" w:lineRule="exact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6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84000171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Controle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cárie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incipiente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61" w:hRule="atLeast"/>
        </w:trPr>
        <w:tc>
          <w:tcPr>
            <w:tcW w:w="903" w:type="dxa"/>
            <w:shd w:val="clear" w:color="auto" w:fill="90161A"/>
          </w:tcPr>
          <w:p>
            <w:pPr>
              <w:pStyle w:val="TableParagraph"/>
              <w:spacing w:line="240" w:lineRule="auto" w:before="103"/>
              <w:ind w:left="115" w:righ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TUSS</w:t>
            </w:r>
          </w:p>
        </w:tc>
        <w:tc>
          <w:tcPr>
            <w:tcW w:w="7314" w:type="dxa"/>
            <w:shd w:val="clear" w:color="auto" w:fill="90161A"/>
          </w:tcPr>
          <w:p>
            <w:pPr>
              <w:pStyle w:val="TableParagraph"/>
              <w:spacing w:line="240" w:lineRule="auto" w:before="98"/>
              <w:ind w:left="2161" w:right="212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95"/>
                <w:sz w:val="1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62"/>
                <w:sz w:val="14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4"/>
              </w:rPr>
              <w:t>ODONTOLÓGICOS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righ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49" w:lineRule="exact" w:before="19"/>
              <w:ind w:right="1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ESSENCIAL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left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49" w:lineRule="exact" w:before="19"/>
              <w:ind w:left="39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ELITE</w:t>
            </w:r>
          </w:p>
        </w:tc>
      </w:tr>
      <w:tr>
        <w:trPr>
          <w:trHeight w:val="155" w:hRule="atLeast"/>
        </w:trPr>
        <w:tc>
          <w:tcPr>
            <w:tcW w:w="903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14" w:type="dxa"/>
            <w:shd w:val="clear" w:color="auto" w:fill="D9D9D9"/>
          </w:tcPr>
          <w:p>
            <w:pPr>
              <w:pStyle w:val="TableParagraph"/>
              <w:ind w:left="2161" w:right="2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ODONTOPEDIATRIA</w:t>
            </w: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84000074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Aplicação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selante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fóssulas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fissuras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(até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12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anos)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84000058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Aplicação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selante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técnica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invasiva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(até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12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anos)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85100080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Restauração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atraumática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dente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permanente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84000031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Aplicação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cariostático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(até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07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anos)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84000201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Remineralização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00000660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Adequação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meio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bucal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c/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ionômero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vidro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(por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elemento)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00000670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Adequação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meio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bucal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c/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IRM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elemento)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85100137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Restauração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ionômero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vidro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face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(até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12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anos)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85100145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Restauração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ionômero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vidro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faces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(até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12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anos)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85100153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Restauração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ionômero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vidro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faces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(até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12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anos)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85100161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Restauração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ionômero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vidro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4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faces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(até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12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anos)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83000020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Coroa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acetato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em dente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decíduo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87000040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Coroa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acetato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em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dente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permanente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83000046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Coroa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aço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dente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decíduo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87000059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Coroa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aço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dente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permanente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spacing w:line="136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83000062</w:t>
            </w:r>
          </w:p>
        </w:tc>
        <w:tc>
          <w:tcPr>
            <w:tcW w:w="7314" w:type="dxa"/>
          </w:tcPr>
          <w:p>
            <w:pPr>
              <w:pStyle w:val="TableParagraph"/>
              <w:spacing w:line="136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Coroa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policarbonato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dente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decíduo</w:t>
            </w:r>
          </w:p>
        </w:tc>
        <w:tc>
          <w:tcPr>
            <w:tcW w:w="1161" w:type="dxa"/>
          </w:tcPr>
          <w:p>
            <w:pPr>
              <w:pStyle w:val="TableParagraph"/>
              <w:spacing w:line="136" w:lineRule="exact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6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87000067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Coroa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policarbonato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dente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permanente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85200042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Pulpotomia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83000127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Pulpotomia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dente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decíduo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83000151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endodôntico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decíduos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83000089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Exodontia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simples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decíduos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81000014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Condicionamento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odontologia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87000032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Condicionamento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em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odontologia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pacientes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necessidades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especiais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85100234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fluorose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microabrasão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82000700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Estabilização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paciente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meio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contenção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física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e/ou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mêcanica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30" w:hRule="atLeast"/>
        </w:trPr>
        <w:tc>
          <w:tcPr>
            <w:tcW w:w="903" w:type="dxa"/>
          </w:tcPr>
          <w:p>
            <w:pPr>
              <w:pStyle w:val="TableParagraph"/>
              <w:spacing w:line="240" w:lineRule="auto" w:before="84"/>
              <w:ind w:left="115" w:right="75"/>
              <w:rPr>
                <w:sz w:val="14"/>
              </w:rPr>
            </w:pPr>
            <w:r>
              <w:rPr>
                <w:sz w:val="14"/>
              </w:rPr>
              <w:t>87000148</w:t>
            </w:r>
          </w:p>
        </w:tc>
        <w:tc>
          <w:tcPr>
            <w:tcW w:w="7314" w:type="dxa"/>
          </w:tcPr>
          <w:p>
            <w:pPr>
              <w:pStyle w:val="TableParagraph"/>
              <w:spacing w:line="152" w:lineRule="exact" w:before="6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Estabilização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paciente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meio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contenção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física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e/ou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mêcanica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pacientes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necessidades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especiais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odontologia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86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84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84000112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Aplicação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tópica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verniz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fluoretado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(Odontopediatria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até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12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anos)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83000135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Restauração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atraumática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decíduo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61" w:hRule="atLeast"/>
        </w:trPr>
        <w:tc>
          <w:tcPr>
            <w:tcW w:w="903" w:type="dxa"/>
            <w:shd w:val="clear" w:color="auto" w:fill="90161A"/>
          </w:tcPr>
          <w:p>
            <w:pPr>
              <w:pStyle w:val="TableParagraph"/>
              <w:spacing w:line="240" w:lineRule="auto" w:before="103"/>
              <w:ind w:left="115" w:righ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TUSS</w:t>
            </w:r>
          </w:p>
        </w:tc>
        <w:tc>
          <w:tcPr>
            <w:tcW w:w="7314" w:type="dxa"/>
            <w:shd w:val="clear" w:color="auto" w:fill="90161A"/>
          </w:tcPr>
          <w:p>
            <w:pPr>
              <w:pStyle w:val="TableParagraph"/>
              <w:spacing w:line="240" w:lineRule="auto" w:before="98"/>
              <w:ind w:left="2161" w:right="212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95"/>
                <w:sz w:val="1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62"/>
                <w:sz w:val="14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4"/>
              </w:rPr>
              <w:t>ODONTOLÓGICOS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righ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49" w:lineRule="exact" w:before="19"/>
              <w:ind w:right="1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ESSENCIAL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left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49" w:lineRule="exact" w:before="19"/>
              <w:ind w:left="39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ELITE</w:t>
            </w:r>
          </w:p>
        </w:tc>
      </w:tr>
      <w:tr>
        <w:trPr>
          <w:trHeight w:val="155" w:hRule="atLeast"/>
        </w:trPr>
        <w:tc>
          <w:tcPr>
            <w:tcW w:w="903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14" w:type="dxa"/>
            <w:shd w:val="clear" w:color="auto" w:fill="D9D9D9"/>
          </w:tcPr>
          <w:p>
            <w:pPr>
              <w:pStyle w:val="TableParagraph"/>
              <w:ind w:left="2161" w:right="213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DENTÍSTICA</w:t>
            </w: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85100099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Restauração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amálgama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face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85100102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Restauração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amálgama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faces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85100110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Restauração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amálgama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faces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85100129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Restauração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amálgama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4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faces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6" w:hRule="atLeast"/>
        </w:trPr>
        <w:tc>
          <w:tcPr>
            <w:tcW w:w="903" w:type="dxa"/>
          </w:tcPr>
          <w:p>
            <w:pPr>
              <w:pStyle w:val="TableParagraph"/>
              <w:spacing w:line="136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00000911</w:t>
            </w:r>
          </w:p>
        </w:tc>
        <w:tc>
          <w:tcPr>
            <w:tcW w:w="7314" w:type="dxa"/>
          </w:tcPr>
          <w:p>
            <w:pPr>
              <w:pStyle w:val="TableParagraph"/>
              <w:spacing w:line="136" w:lineRule="exact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Restauração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superfície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radicular</w:t>
            </w:r>
          </w:p>
        </w:tc>
        <w:tc>
          <w:tcPr>
            <w:tcW w:w="1161" w:type="dxa"/>
          </w:tcPr>
          <w:p>
            <w:pPr>
              <w:pStyle w:val="TableParagraph"/>
              <w:spacing w:line="136" w:lineRule="exact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6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00000950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Restauração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pino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intradentinário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85100196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Restauração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resina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fotopolimerizável </w:t>
            </w:r>
            <w:r>
              <w:rPr>
                <w:sz w:val="14"/>
              </w:rPr>
              <w:t>1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face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85100200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Restauração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resina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fotopolimerizável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faces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85100218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Restauração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resina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fotopolimerizável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faces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85100226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Restauração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resina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fotopolimerizável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4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faces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85200085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Restauração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temporária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/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tratamento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expectante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85100064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Faceta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direta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em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resina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Fotopolimerizável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85400017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Ajuste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oclusal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acréscimo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85400025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Ajuste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oclusal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desgaste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seletivo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85400262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Pino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pré-fabricado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85100013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Capeamento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pulpar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direto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64" w:hRule="atLeast"/>
        </w:trPr>
        <w:tc>
          <w:tcPr>
            <w:tcW w:w="903" w:type="dxa"/>
            <w:shd w:val="clear" w:color="auto" w:fill="90161A"/>
          </w:tcPr>
          <w:p>
            <w:pPr>
              <w:pStyle w:val="TableParagraph"/>
              <w:spacing w:line="240" w:lineRule="auto" w:before="103"/>
              <w:ind w:left="115" w:righ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TUSS</w:t>
            </w:r>
          </w:p>
        </w:tc>
        <w:tc>
          <w:tcPr>
            <w:tcW w:w="7314" w:type="dxa"/>
            <w:shd w:val="clear" w:color="auto" w:fill="90161A"/>
          </w:tcPr>
          <w:p>
            <w:pPr>
              <w:pStyle w:val="TableParagraph"/>
              <w:spacing w:line="240" w:lineRule="auto" w:before="98"/>
              <w:ind w:left="2161" w:right="212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95"/>
                <w:sz w:val="1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62"/>
                <w:sz w:val="14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4"/>
              </w:rPr>
              <w:t>ODONTOLÓGICOS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righ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right="1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ESSENCIAL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left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left="39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ELITE</w:t>
            </w:r>
          </w:p>
        </w:tc>
      </w:tr>
      <w:tr>
        <w:trPr>
          <w:trHeight w:val="155" w:hRule="atLeast"/>
        </w:trPr>
        <w:tc>
          <w:tcPr>
            <w:tcW w:w="903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14" w:type="dxa"/>
            <w:shd w:val="clear" w:color="auto" w:fill="D9D9D9"/>
          </w:tcPr>
          <w:p>
            <w:pPr>
              <w:pStyle w:val="TableParagraph"/>
              <w:ind w:left="2161" w:right="2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ENDODONTIA</w:t>
            </w: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85200166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Tratamento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endodôntico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unirradicular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85200140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endodôntico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birradicular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85200158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endodôntico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multirradicular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85200115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Retratamento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endodôntico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unirradicular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4"/>
        </w:rPr>
      </w:pPr>
    </w:p>
    <w:p>
      <w:pPr>
        <w:spacing w:before="70"/>
        <w:ind w:left="5430" w:right="5131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Página</w:t>
      </w:r>
      <w:r>
        <w:rPr>
          <w:rFonts w:ascii="Calibri" w:hAnsi="Calibri"/>
          <w:spacing w:val="4"/>
          <w:sz w:val="15"/>
        </w:rPr>
        <w:t> </w:t>
      </w:r>
      <w:r>
        <w:rPr>
          <w:rFonts w:ascii="Calibri" w:hAnsi="Calibri"/>
          <w:sz w:val="15"/>
        </w:rPr>
        <w:t>2</w:t>
      </w:r>
    </w:p>
    <w:p>
      <w:pPr>
        <w:spacing w:after="0"/>
        <w:jc w:val="center"/>
        <w:rPr>
          <w:rFonts w:ascii="Calibri" w:hAnsi="Calibri"/>
          <w:sz w:val="15"/>
        </w:rPr>
        <w:sectPr>
          <w:pgSz w:w="11920" w:h="16850"/>
          <w:pgMar w:top="720" w:bottom="280" w:left="320" w:right="48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750394" cy="370331"/>
            <wp:effectExtent l="0" t="0" r="0" b="0"/>
            <wp:docPr id="2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394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1"/>
        <w:rPr>
          <w:rFonts w:ascii="Calibri"/>
          <w:sz w:val="17"/>
        </w:rPr>
      </w:pPr>
    </w:p>
    <w:tbl>
      <w:tblPr>
        <w:tblW w:w="0" w:type="auto"/>
        <w:jc w:val="left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"/>
        <w:gridCol w:w="7314"/>
        <w:gridCol w:w="1161"/>
        <w:gridCol w:w="1161"/>
      </w:tblGrid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spacing w:line="136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85200093</w:t>
            </w:r>
          </w:p>
        </w:tc>
        <w:tc>
          <w:tcPr>
            <w:tcW w:w="7314" w:type="dxa"/>
          </w:tcPr>
          <w:p>
            <w:pPr>
              <w:pStyle w:val="TableParagraph"/>
              <w:spacing w:line="136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Retratamento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endodôntico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birradicular</w:t>
            </w:r>
          </w:p>
        </w:tc>
        <w:tc>
          <w:tcPr>
            <w:tcW w:w="1161" w:type="dxa"/>
          </w:tcPr>
          <w:p>
            <w:pPr>
              <w:pStyle w:val="TableParagraph"/>
              <w:spacing w:line="136" w:lineRule="exact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6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85200107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Retratamento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endodôntico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multirradicular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85200123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perfuração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endodôntica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85200069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Remoção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obturador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intracanal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retratamento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endodôntico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85200131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Tratamento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endodôntico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dente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rizogênese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incompleta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85200050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Remoção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corpo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estranho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intracanal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(por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conduto)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98" w:right="92"/>
              <w:rPr>
                <w:sz w:val="14"/>
              </w:rPr>
            </w:pPr>
            <w:r>
              <w:rPr>
                <w:sz w:val="14"/>
              </w:rPr>
              <w:t>85200110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Instrumentação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Mecanizada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00002150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Remoção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obturação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radicular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(por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conduto)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85200018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Clareamento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dente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desvitalizado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64" w:hRule="atLeast"/>
        </w:trPr>
        <w:tc>
          <w:tcPr>
            <w:tcW w:w="903" w:type="dxa"/>
            <w:shd w:val="clear" w:color="auto" w:fill="90161A"/>
          </w:tcPr>
          <w:p>
            <w:pPr>
              <w:pStyle w:val="TableParagraph"/>
              <w:spacing w:line="240" w:lineRule="auto" w:before="106"/>
              <w:ind w:left="115" w:righ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TUSS</w:t>
            </w:r>
          </w:p>
        </w:tc>
        <w:tc>
          <w:tcPr>
            <w:tcW w:w="7314" w:type="dxa"/>
            <w:shd w:val="clear" w:color="auto" w:fill="90161A"/>
          </w:tcPr>
          <w:p>
            <w:pPr>
              <w:pStyle w:val="TableParagraph"/>
              <w:spacing w:line="240" w:lineRule="auto" w:before="101"/>
              <w:ind w:left="0" w:right="2363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95"/>
                <w:sz w:val="1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62"/>
                <w:sz w:val="14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4"/>
              </w:rPr>
              <w:t>ODONTOLÓGICOS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180" w:lineRule="exact"/>
              <w:ind w:left="191" w:right="142" w:firstLine="11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  <w:r>
              <w:rPr>
                <w:rFonts w:ascii="Arial"/>
                <w:b/>
                <w:color w:val="FFFFFF"/>
                <w:spacing w:val="1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ESSENCIAL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180" w:lineRule="exact"/>
              <w:ind w:left="391" w:right="257" w:hanging="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DENTAL</w:t>
            </w:r>
            <w:r>
              <w:rPr>
                <w:rFonts w:ascii="Arial"/>
                <w:b/>
                <w:color w:val="FFFFFF"/>
                <w:spacing w:val="-36"/>
                <w:sz w:val="14"/>
              </w:rPr>
              <w:t> </w:t>
            </w:r>
            <w:r>
              <w:rPr>
                <w:rFonts w:ascii="Arial"/>
                <w:b/>
                <w:color w:val="FFFFFF"/>
                <w:sz w:val="14"/>
              </w:rPr>
              <w:t>ELITE</w:t>
            </w:r>
          </w:p>
        </w:tc>
      </w:tr>
      <w:tr>
        <w:trPr>
          <w:trHeight w:val="155" w:hRule="atLeast"/>
        </w:trPr>
        <w:tc>
          <w:tcPr>
            <w:tcW w:w="903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14" w:type="dxa"/>
            <w:shd w:val="clear" w:color="auto" w:fill="D9D9D9"/>
          </w:tcPr>
          <w:p>
            <w:pPr>
              <w:pStyle w:val="TableParagraph"/>
              <w:ind w:left="2161" w:right="21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PERIODONTIA</w:t>
            </w: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85300047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Raspagem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supragengival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85300039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Raspagem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subgengival/alisamento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radicular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85300012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Dessensibilização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dentária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00003100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Proservação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pré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ou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pós-cirúrgica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(por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segmento)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82000506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Controle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1"/>
                <w:sz w:val="14"/>
              </w:rPr>
              <w:t>pós-operatório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em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odontologia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82000921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Gengivectomia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82000948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Gengivoplastia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82000212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Aumento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coroa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clínica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82000336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Cirurgia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odontológica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retalho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03" w:type="dxa"/>
          </w:tcPr>
          <w:p>
            <w:pPr>
              <w:pStyle w:val="TableParagraph"/>
              <w:spacing w:line="134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82000417</w:t>
            </w:r>
          </w:p>
        </w:tc>
        <w:tc>
          <w:tcPr>
            <w:tcW w:w="7314" w:type="dxa"/>
          </w:tcPr>
          <w:p>
            <w:pPr>
              <w:pStyle w:val="TableParagraph"/>
              <w:spacing w:line="134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Cirurgia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periodontal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retalho</w:t>
            </w:r>
          </w:p>
        </w:tc>
        <w:tc>
          <w:tcPr>
            <w:tcW w:w="1161" w:type="dxa"/>
          </w:tcPr>
          <w:p>
            <w:pPr>
              <w:pStyle w:val="TableParagraph"/>
              <w:spacing w:line="134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4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82001464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Sepultamento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radicular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82000557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Cunha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proximal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00003175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gengivite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82001073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Odontosecção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30" w:hRule="atLeast"/>
        </w:trPr>
        <w:tc>
          <w:tcPr>
            <w:tcW w:w="903" w:type="dxa"/>
          </w:tcPr>
          <w:p>
            <w:pPr>
              <w:pStyle w:val="TableParagraph"/>
              <w:spacing w:line="240" w:lineRule="auto" w:before="84"/>
              <w:ind w:left="115" w:right="75"/>
              <w:rPr>
                <w:sz w:val="14"/>
              </w:rPr>
            </w:pPr>
            <w:r>
              <w:rPr>
                <w:sz w:val="14"/>
              </w:rPr>
              <w:t>00003205</w:t>
            </w:r>
          </w:p>
        </w:tc>
        <w:tc>
          <w:tcPr>
            <w:tcW w:w="7314" w:type="dxa"/>
          </w:tcPr>
          <w:p>
            <w:pPr>
              <w:pStyle w:val="TableParagraph"/>
              <w:spacing w:line="152" w:lineRule="exact" w:before="6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Orientação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higiene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bucal,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técnicas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escovação,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revelação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placas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(somente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pacientes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periodontais)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(para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contratos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pré-pagamento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deverá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enviado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levantamento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periapical)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84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84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82000069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Amputação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radicular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sem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obturação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retrógrada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82000050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Amputação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radicular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com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obturação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retrógrada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82000662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Enxerto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gengival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livre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82000689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Enxerto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pediculado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82001685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Tunelização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82000646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Enxerto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conjuntio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subepitelial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00000293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Documentação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periodontal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radiográfica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00003146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Tartarectomia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00003147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Recuperação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espaço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biológico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85300071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Tratamento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gengivite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necrosante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aguda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64" w:hRule="atLeast"/>
        </w:trPr>
        <w:tc>
          <w:tcPr>
            <w:tcW w:w="903" w:type="dxa"/>
            <w:shd w:val="clear" w:color="auto" w:fill="90161A"/>
          </w:tcPr>
          <w:p>
            <w:pPr>
              <w:pStyle w:val="TableParagraph"/>
              <w:spacing w:line="240" w:lineRule="auto" w:before="103"/>
              <w:ind w:left="115" w:righ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TUSS</w:t>
            </w:r>
          </w:p>
        </w:tc>
        <w:tc>
          <w:tcPr>
            <w:tcW w:w="7314" w:type="dxa"/>
            <w:shd w:val="clear" w:color="auto" w:fill="90161A"/>
          </w:tcPr>
          <w:p>
            <w:pPr>
              <w:pStyle w:val="TableParagraph"/>
              <w:spacing w:line="240" w:lineRule="auto" w:before="98"/>
              <w:ind w:left="0" w:right="2363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95"/>
                <w:sz w:val="1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62"/>
                <w:sz w:val="14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4"/>
              </w:rPr>
              <w:t>ODONTOLÓGICOS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righ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right="1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ESSENCIAL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left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left="39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ELITE</w:t>
            </w:r>
          </w:p>
        </w:tc>
      </w:tr>
      <w:tr>
        <w:trPr>
          <w:trHeight w:val="155" w:hRule="atLeast"/>
        </w:trPr>
        <w:tc>
          <w:tcPr>
            <w:tcW w:w="903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14" w:type="dxa"/>
            <w:shd w:val="clear" w:color="auto" w:fill="D9D9D9"/>
          </w:tcPr>
          <w:p>
            <w:pPr>
              <w:pStyle w:val="TableParagraph"/>
              <w:ind w:left="2161" w:right="213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PRÓTESE</w:t>
            </w:r>
            <w:r>
              <w:rPr>
                <w:rFonts w:ascii="Arial" w:hAnsi="Arial"/>
                <w:b/>
                <w:spacing w:val="-10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DENTAL</w:t>
            </w: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81000243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Diagnóstico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meio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enceramento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spacing w:line="136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85400556</w:t>
            </w:r>
          </w:p>
        </w:tc>
        <w:tc>
          <w:tcPr>
            <w:tcW w:w="7314" w:type="dxa"/>
          </w:tcPr>
          <w:p>
            <w:pPr>
              <w:pStyle w:val="TableParagraph"/>
              <w:spacing w:line="136" w:lineRule="exact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Restauração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metálica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fundida</w:t>
            </w:r>
          </w:p>
        </w:tc>
        <w:tc>
          <w:tcPr>
            <w:tcW w:w="1161" w:type="dxa"/>
          </w:tcPr>
          <w:p>
            <w:pPr>
              <w:pStyle w:val="TableParagraph"/>
              <w:spacing w:line="136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6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85400505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Remoção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trabalho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protético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00004070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Recolocação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restauração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metálica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fundida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ou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coroas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85400220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Núcleo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metálico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fundido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00004081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Núcleo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metálico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bipartido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85400211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Núcleo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preenchimento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85400076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Coroa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provisória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pino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85400084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Coroa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provisória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sem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pino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85400459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Provisório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restauração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metálica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fundida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85400475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Reembasamento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coroa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provisória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85400114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Coroa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total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em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cerômero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(dentes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anteriores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canino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canino)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85400149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Coroa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total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metálica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(dentes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posteriores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molares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molares)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37" w:right="92"/>
              <w:rPr>
                <w:sz w:val="14"/>
              </w:rPr>
            </w:pPr>
            <w:r>
              <w:rPr>
                <w:sz w:val="14"/>
              </w:rPr>
              <w:t>85400572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Coroa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3/4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ind w:left="137" w:right="92"/>
              <w:rPr>
                <w:sz w:val="14"/>
              </w:rPr>
            </w:pPr>
            <w:r>
              <w:rPr>
                <w:sz w:val="14"/>
              </w:rPr>
              <w:t>85400572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Coroa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4/5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85400041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Conserto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prótese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parcial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removivel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(exclusivamente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consultório)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85400068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Conserto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prótesetotal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(exclusivamente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consultório)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85200026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Preparo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núcleo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intrarradicular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85400483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Reembasamento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prótese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tota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ou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parcial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imediato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(em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consultorio)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00004330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Ponto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solda</w:t>
            </w:r>
          </w:p>
        </w:tc>
        <w:tc>
          <w:tcPr>
            <w:tcW w:w="1161" w:type="dxa"/>
          </w:tcPr>
          <w:p>
            <w:pPr>
              <w:pStyle w:val="TableParagraph"/>
              <w:ind w:right="122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85200077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Remoção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núcleo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intrarradicular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64" w:hRule="atLeast"/>
        </w:trPr>
        <w:tc>
          <w:tcPr>
            <w:tcW w:w="903" w:type="dxa"/>
            <w:shd w:val="clear" w:color="auto" w:fill="90161A"/>
          </w:tcPr>
          <w:p>
            <w:pPr>
              <w:pStyle w:val="TableParagraph"/>
              <w:spacing w:line="240" w:lineRule="auto" w:before="104"/>
              <w:ind w:left="115" w:righ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TUSS</w:t>
            </w:r>
          </w:p>
        </w:tc>
        <w:tc>
          <w:tcPr>
            <w:tcW w:w="7314" w:type="dxa"/>
            <w:shd w:val="clear" w:color="auto" w:fill="90161A"/>
          </w:tcPr>
          <w:p>
            <w:pPr>
              <w:pStyle w:val="TableParagraph"/>
              <w:spacing w:line="240" w:lineRule="auto" w:before="99"/>
              <w:ind w:left="0" w:right="2363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95"/>
                <w:sz w:val="1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62"/>
                <w:sz w:val="14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4"/>
              </w:rPr>
              <w:t>ODONTOLÓGICOS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righ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20"/>
              <w:ind w:right="1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ESSENCIAL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left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20"/>
              <w:ind w:left="39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ELITE</w:t>
            </w:r>
          </w:p>
        </w:tc>
      </w:tr>
      <w:tr>
        <w:trPr>
          <w:trHeight w:val="155" w:hRule="atLeast"/>
        </w:trPr>
        <w:tc>
          <w:tcPr>
            <w:tcW w:w="903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14" w:type="dxa"/>
            <w:shd w:val="clear" w:color="auto" w:fill="D9D9D9"/>
          </w:tcPr>
          <w:p>
            <w:pPr>
              <w:pStyle w:val="TableParagraph"/>
              <w:ind w:left="2161" w:right="2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CIRURGIA</w:t>
            </w: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82000875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Exodontia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simples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permanente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82000832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Exodontia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permanente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por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indicação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ortodôntica/protética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00005015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Exodontia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simples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supranumerário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82000816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Exodontia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retalho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82000859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Exodontia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raiz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residual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82000034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Alveoloplastia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82001715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Ulotomia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82000255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Biópsia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lábio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82000239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Biópsia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boca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82000263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Biópsia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língua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82000247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Biópsia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glândula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salivar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82000271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Biópsia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mandíbula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82000280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Biópsia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maxila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00000281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Biópsia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mucosa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jugal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00000282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Biópsia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palato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82000441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Coleta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raspado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em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lesões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ou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sítios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específicos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região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bucomaxilofacial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61" w:type="dxa"/>
          </w:tcPr>
          <w:p>
            <w:pPr>
              <w:pStyle w:val="TableParagraph"/>
              <w:ind w:right="123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5430" w:right="5131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Página</w:t>
      </w:r>
      <w:r>
        <w:rPr>
          <w:rFonts w:ascii="Calibri" w:hAnsi="Calibri"/>
          <w:spacing w:val="4"/>
          <w:sz w:val="15"/>
        </w:rPr>
        <w:t> </w:t>
      </w:r>
      <w:r>
        <w:rPr>
          <w:rFonts w:ascii="Calibri" w:hAnsi="Calibri"/>
          <w:sz w:val="15"/>
        </w:rPr>
        <w:t>3</w:t>
      </w:r>
    </w:p>
    <w:p>
      <w:pPr>
        <w:spacing w:after="0"/>
        <w:jc w:val="center"/>
        <w:rPr>
          <w:rFonts w:ascii="Calibri" w:hAnsi="Calibri"/>
          <w:sz w:val="15"/>
        </w:rPr>
        <w:sectPr>
          <w:pgSz w:w="11920" w:h="16850"/>
          <w:pgMar w:top="720" w:bottom="280" w:left="320" w:right="48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750394" cy="370331"/>
            <wp:effectExtent l="0" t="0" r="0" b="0"/>
            <wp:docPr id="2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394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1"/>
        <w:rPr>
          <w:rFonts w:ascii="Calibri"/>
          <w:sz w:val="17"/>
        </w:rPr>
      </w:pPr>
    </w:p>
    <w:tbl>
      <w:tblPr>
        <w:tblW w:w="0" w:type="auto"/>
        <w:jc w:val="left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"/>
        <w:gridCol w:w="7314"/>
        <w:gridCol w:w="1161"/>
        <w:gridCol w:w="1159"/>
      </w:tblGrid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spacing w:line="136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82001103</w:t>
            </w:r>
          </w:p>
        </w:tc>
        <w:tc>
          <w:tcPr>
            <w:tcW w:w="7314" w:type="dxa"/>
          </w:tcPr>
          <w:p>
            <w:pPr>
              <w:pStyle w:val="TableParagraph"/>
              <w:spacing w:line="136" w:lineRule="exact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Punção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aspirativa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região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bucomaxilofacial</w:t>
            </w:r>
          </w:p>
        </w:tc>
        <w:tc>
          <w:tcPr>
            <w:tcW w:w="1161" w:type="dxa"/>
          </w:tcPr>
          <w:p>
            <w:pPr>
              <w:pStyle w:val="TableParagraph"/>
              <w:spacing w:line="136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6" w:lineRule="exact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82000190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Aprofundamento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/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aumento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vestíbulo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82001154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Reconstrução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sulco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gengivolabial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3" w:lineRule="exact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82000395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Cirurgia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tórus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palatino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82000352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Cirurgia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exostose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maxilar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82000387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Cirurgia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tórus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mandibular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unilateral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82000360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Cirurgia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tórus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mandibular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bilateral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82000182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Apicetomia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unirradiculares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sem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obturação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retrógrada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82000174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Apicetomia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unirradiculares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com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obturação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retrógrada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3" w:lineRule="exact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82000085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Apicetomia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birradiculares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sem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obturação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retrógrada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82001413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Retirada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corpo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estranho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sub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cutaneo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ou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sub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mucoso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regiao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bucomaxilofacial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82001391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Retirada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coro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estranho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oroantral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oronasal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82000077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Apicetomia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birradiculares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obturação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retrógrada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82000166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Apicetomia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multirradiculares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sem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obturação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retrógrada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82000158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Apicetomia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multirradiculares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obturação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retrógrada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3" w:lineRule="exact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82000883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Frenulectomia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labial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82000905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Frenulotomia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labial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82000891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Frenulectomia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lingual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82000913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Frenulotomia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lingual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82000298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Bridectomia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82000301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Bridotomia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3" w:lineRule="exact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8" w:hRule="atLeast"/>
        </w:trPr>
        <w:tc>
          <w:tcPr>
            <w:tcW w:w="903" w:type="dxa"/>
          </w:tcPr>
          <w:p>
            <w:pPr>
              <w:pStyle w:val="TableParagraph"/>
              <w:spacing w:line="138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82001545</w:t>
            </w:r>
          </w:p>
        </w:tc>
        <w:tc>
          <w:tcPr>
            <w:tcW w:w="7314" w:type="dxa"/>
          </w:tcPr>
          <w:p>
            <w:pPr>
              <w:pStyle w:val="TableParagraph"/>
              <w:spacing w:line="138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cirúrgico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bridas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constritivas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região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bucomaxilofacial</w:t>
            </w:r>
          </w:p>
        </w:tc>
        <w:tc>
          <w:tcPr>
            <w:tcW w:w="1161" w:type="dxa"/>
          </w:tcPr>
          <w:p>
            <w:pPr>
              <w:pStyle w:val="TableParagraph"/>
              <w:spacing w:line="138" w:lineRule="exact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8" w:lineRule="exact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82001286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Remoção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dentes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inclusos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impactados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3" w:lineRule="exact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82001294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Remoção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dentes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semi-inclusos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/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impactados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82001634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cirúrgico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tumores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benignos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odontogênicos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sem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reconstrução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82001588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Tratamento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cirúrgico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hiperplasia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tecidos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ósseos/cartilaginosos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região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bucomaxilofacial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82001596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Tratamento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cirúrgico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tumores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benigno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tecidos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ósseos/cartilaginosos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região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bucomaxilofacial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82001553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Tratamento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cirúrgico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hiperplasia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tecidos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moles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região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bucomaxilofacial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82001618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Tratamento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cirúrgico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tumores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benigno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tecidos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região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bucomaxilofacial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3" w:lineRule="exact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82000743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Exérese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lipoma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região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bucomaxilofacial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82000786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Exérese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ou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excisão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cistos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odontológicos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82001510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Tratamento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cirúrgico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fístula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buconasais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82001529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Tratamento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cirúrgico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fístula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bucossinusais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82000808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Exerese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ou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excisão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rânula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82000794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Exerese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ou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excisão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mucocele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3" w:lineRule="exact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82000778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Exerese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ou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excisão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cálculo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salivar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82001707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Ulectomia</w:t>
            </w:r>
          </w:p>
        </w:tc>
        <w:tc>
          <w:tcPr>
            <w:tcW w:w="1161" w:type="dxa"/>
          </w:tcPr>
          <w:p>
            <w:pPr>
              <w:pStyle w:val="TableParagraph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82001170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Redução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1"/>
                <w:sz w:val="14"/>
              </w:rPr>
              <w:t>cruenta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fraturas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alveolodentárias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82001189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Redução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1"/>
                <w:sz w:val="14"/>
              </w:rPr>
              <w:t>incruenta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fraturas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alveolodentárias</w:t>
            </w:r>
          </w:p>
        </w:tc>
        <w:tc>
          <w:tcPr>
            <w:tcW w:w="1161" w:type="dxa"/>
          </w:tcPr>
          <w:p>
            <w:pPr>
              <w:pStyle w:val="TableParagraph"/>
              <w:ind w:left="166" w:right="136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00005840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Alveolotomia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(por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hemiarcada)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3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00005850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Cirurgia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correção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tuberosidade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3" w:lineRule="exact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85200182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Curetagem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apical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(cirurgia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granuloma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cisto)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spacing w:line="136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82001367</w:t>
            </w:r>
          </w:p>
        </w:tc>
        <w:tc>
          <w:tcPr>
            <w:tcW w:w="7314" w:type="dxa"/>
          </w:tcPr>
          <w:p>
            <w:pPr>
              <w:pStyle w:val="TableParagraph"/>
              <w:spacing w:line="136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Remoção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odontoma</w:t>
            </w:r>
          </w:p>
        </w:tc>
        <w:tc>
          <w:tcPr>
            <w:tcW w:w="1161" w:type="dxa"/>
          </w:tcPr>
          <w:p>
            <w:pPr>
              <w:pStyle w:val="TableParagraph"/>
              <w:spacing w:line="136" w:lineRule="exact"/>
              <w:ind w:right="124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6" w:lineRule="exact"/>
              <w:ind w:left="330" w:right="292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00005181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Remoção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dentes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supranumerários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(inclusos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ou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impactados)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64" w:hRule="atLeast"/>
        </w:trPr>
        <w:tc>
          <w:tcPr>
            <w:tcW w:w="903" w:type="dxa"/>
            <w:shd w:val="clear" w:color="auto" w:fill="90161A"/>
          </w:tcPr>
          <w:p>
            <w:pPr>
              <w:pStyle w:val="TableParagraph"/>
              <w:spacing w:line="240" w:lineRule="auto" w:before="103"/>
              <w:ind w:left="115" w:righ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TUSS</w:t>
            </w:r>
          </w:p>
        </w:tc>
        <w:tc>
          <w:tcPr>
            <w:tcW w:w="7314" w:type="dxa"/>
            <w:shd w:val="clear" w:color="auto" w:fill="90161A"/>
          </w:tcPr>
          <w:p>
            <w:pPr>
              <w:pStyle w:val="TableParagraph"/>
              <w:spacing w:line="240" w:lineRule="auto" w:before="98"/>
              <w:ind w:left="2161" w:right="212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95"/>
                <w:sz w:val="1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62"/>
                <w:sz w:val="14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4"/>
              </w:rPr>
              <w:t>ODONTOLÓGICOS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righ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right="1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ESSENCIAL</w:t>
            </w:r>
          </w:p>
        </w:tc>
        <w:tc>
          <w:tcPr>
            <w:tcW w:w="1159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left="31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left="3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ELITE</w:t>
            </w:r>
          </w:p>
        </w:tc>
      </w:tr>
      <w:tr>
        <w:trPr>
          <w:trHeight w:val="155" w:hRule="atLeast"/>
        </w:trPr>
        <w:tc>
          <w:tcPr>
            <w:tcW w:w="903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14" w:type="dxa"/>
            <w:shd w:val="clear" w:color="auto" w:fill="D9D9D9"/>
          </w:tcPr>
          <w:p>
            <w:pPr>
              <w:pStyle w:val="TableParagraph"/>
              <w:ind w:left="2161" w:right="213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*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ORTODONTIA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-</w:t>
            </w:r>
            <w:r>
              <w:rPr>
                <w:rFonts w:ascii="Arial"/>
                <w:b/>
                <w:spacing w:val="1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INTERCEPTATIVA</w:t>
            </w: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59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86000144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Arco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lingual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86000152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Barra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transpalatina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fixa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3" w:lineRule="exact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86000160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Barra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transpalatina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removível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86000195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Botão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Nance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86000209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Contenção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fixa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arcada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86000314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Grade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palatina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fixa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86000322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Grade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palatina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removível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33" w:lineRule="exact"/>
              <w:ind w:left="137" w:right="92"/>
              <w:rPr>
                <w:sz w:val="14"/>
              </w:rPr>
            </w:pPr>
            <w:r>
              <w:rPr>
                <w:sz w:val="14"/>
              </w:rPr>
              <w:t>85400580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Jig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ou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front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plato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3" w:lineRule="exact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86000462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Placa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hawley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86000470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Placa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hawley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com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torno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expansor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86000535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Placa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lábio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ativa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86000560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Quadrielice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86000306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Gianelly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2" w:hRule="atLeast"/>
        </w:trPr>
        <w:tc>
          <w:tcPr>
            <w:tcW w:w="903" w:type="dxa"/>
          </w:tcPr>
          <w:p>
            <w:pPr>
              <w:pStyle w:val="TableParagraph"/>
              <w:spacing w:line="133" w:lineRule="exact"/>
              <w:ind w:left="115" w:right="75"/>
              <w:rPr>
                <w:sz w:val="14"/>
              </w:rPr>
            </w:pPr>
            <w:r>
              <w:rPr>
                <w:sz w:val="14"/>
              </w:rPr>
              <w:t>86000187</w:t>
            </w:r>
          </w:p>
        </w:tc>
        <w:tc>
          <w:tcPr>
            <w:tcW w:w="7314" w:type="dxa"/>
          </w:tcPr>
          <w:p>
            <w:pPr>
              <w:pStyle w:val="TableParagraph"/>
              <w:spacing w:line="133" w:lineRule="exact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Bloco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germinado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Clarck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rwinblock</w:t>
            </w:r>
          </w:p>
        </w:tc>
        <w:tc>
          <w:tcPr>
            <w:tcW w:w="1161" w:type="dxa"/>
          </w:tcPr>
          <w:p>
            <w:pPr>
              <w:pStyle w:val="TableParagraph"/>
              <w:spacing w:line="133" w:lineRule="exact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spacing w:line="133" w:lineRule="exact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86000250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Distalizador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Hilgers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86000330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Herpst</w:t>
            </w:r>
            <w:r>
              <w:rPr>
                <w:spacing w:val="22"/>
                <w:sz w:val="14"/>
              </w:rPr>
              <w:t> </w:t>
            </w:r>
            <w:r>
              <w:rPr>
                <w:sz w:val="14"/>
              </w:rPr>
              <w:t>encapsulado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26" w:hRule="atLeast"/>
        </w:trPr>
        <w:tc>
          <w:tcPr>
            <w:tcW w:w="10537" w:type="dxa"/>
            <w:gridSpan w:val="4"/>
          </w:tcPr>
          <w:p>
            <w:pPr>
              <w:pStyle w:val="TableParagraph"/>
              <w:spacing w:line="149" w:lineRule="exact"/>
              <w:ind w:left="1270" w:right="1238"/>
              <w:rPr>
                <w:sz w:val="14"/>
              </w:rPr>
            </w:pPr>
            <w:r>
              <w:rPr>
                <w:w w:val="95"/>
                <w:sz w:val="14"/>
              </w:rPr>
              <w:t>*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ortodontia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interceptativa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é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realizada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pacientes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dentição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decídua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ou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mista,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onde,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caso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seja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necessário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uma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intervenção</w:t>
            </w:r>
          </w:p>
          <w:p>
            <w:pPr>
              <w:pStyle w:val="TableParagraph"/>
              <w:spacing w:line="158" w:lineRule="exact"/>
              <w:ind w:left="1270" w:right="1236"/>
              <w:rPr>
                <w:sz w:val="14"/>
              </w:rPr>
            </w:pPr>
            <w:r>
              <w:rPr>
                <w:w w:val="95"/>
                <w:sz w:val="14"/>
              </w:rPr>
              <w:t>precoce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desenvolvimento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músculo-esquelético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paciente,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utiliza-se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aparelhos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móveis.</w:t>
            </w:r>
          </w:p>
        </w:tc>
      </w:tr>
      <w:tr>
        <w:trPr>
          <w:trHeight w:val="364" w:hRule="atLeast"/>
        </w:trPr>
        <w:tc>
          <w:tcPr>
            <w:tcW w:w="903" w:type="dxa"/>
            <w:shd w:val="clear" w:color="auto" w:fill="90161A"/>
          </w:tcPr>
          <w:p>
            <w:pPr>
              <w:pStyle w:val="TableParagraph"/>
              <w:spacing w:line="240" w:lineRule="auto" w:before="103"/>
              <w:ind w:left="115" w:righ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TUSS</w:t>
            </w:r>
          </w:p>
        </w:tc>
        <w:tc>
          <w:tcPr>
            <w:tcW w:w="7314" w:type="dxa"/>
            <w:shd w:val="clear" w:color="auto" w:fill="90161A"/>
          </w:tcPr>
          <w:p>
            <w:pPr>
              <w:pStyle w:val="TableParagraph"/>
              <w:spacing w:line="240" w:lineRule="auto" w:before="98"/>
              <w:ind w:left="2161" w:right="212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95"/>
                <w:sz w:val="1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62"/>
                <w:sz w:val="14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4"/>
              </w:rPr>
              <w:t>ODONTOLÓGICOS</w:t>
            </w:r>
          </w:p>
        </w:tc>
        <w:tc>
          <w:tcPr>
            <w:tcW w:w="1161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righ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right="1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ESSENCIAL</w:t>
            </w:r>
          </w:p>
        </w:tc>
        <w:tc>
          <w:tcPr>
            <w:tcW w:w="1159" w:type="dxa"/>
            <w:shd w:val="clear" w:color="auto" w:fill="90161A"/>
          </w:tcPr>
          <w:p>
            <w:pPr>
              <w:pStyle w:val="TableParagraph"/>
              <w:spacing w:line="240" w:lineRule="auto" w:before="12"/>
              <w:ind w:left="31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DENTAL</w:t>
            </w:r>
          </w:p>
          <w:p>
            <w:pPr>
              <w:pStyle w:val="TableParagraph"/>
              <w:spacing w:line="152" w:lineRule="exact" w:before="19"/>
              <w:ind w:left="3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ELITE</w:t>
            </w:r>
          </w:p>
        </w:tc>
      </w:tr>
      <w:tr>
        <w:trPr>
          <w:trHeight w:val="155" w:hRule="atLeast"/>
        </w:trPr>
        <w:tc>
          <w:tcPr>
            <w:tcW w:w="903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14" w:type="dxa"/>
            <w:shd w:val="clear" w:color="auto" w:fill="D9D9D9"/>
          </w:tcPr>
          <w:p>
            <w:pPr>
              <w:pStyle w:val="TableParagraph"/>
              <w:ind w:left="2161" w:right="21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ORTODONTIA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-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CORRETIVA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(qualquer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idade)</w:t>
            </w:r>
          </w:p>
        </w:tc>
        <w:tc>
          <w:tcPr>
            <w:tcW w:w="1161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59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903" w:type="dxa"/>
          </w:tcPr>
          <w:p>
            <w:pPr>
              <w:pStyle w:val="TableParagraph"/>
              <w:ind w:left="115" w:right="75"/>
              <w:rPr>
                <w:sz w:val="14"/>
              </w:rPr>
            </w:pPr>
            <w:r>
              <w:rPr>
                <w:sz w:val="14"/>
              </w:rPr>
              <w:t>86000098</w:t>
            </w:r>
          </w:p>
        </w:tc>
        <w:tc>
          <w:tcPr>
            <w:tcW w:w="7314" w:type="dxa"/>
          </w:tcPr>
          <w:p>
            <w:pPr>
              <w:pStyle w:val="TableParagraph"/>
              <w:ind w:left="3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Aparelho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ortodontico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fixo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metálico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não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coberto</w:t>
            </w:r>
          </w:p>
        </w:tc>
        <w:tc>
          <w:tcPr>
            <w:tcW w:w="1159" w:type="dxa"/>
          </w:tcPr>
          <w:p>
            <w:pPr>
              <w:pStyle w:val="TableParagraph"/>
              <w:ind w:left="337" w:right="285"/>
              <w:rPr>
                <w:sz w:val="14"/>
              </w:rPr>
            </w:pPr>
            <w:r>
              <w:rPr>
                <w:sz w:val="14"/>
              </w:rPr>
              <w:t>coberto</w:t>
            </w:r>
          </w:p>
        </w:tc>
      </w:tr>
      <w:tr>
        <w:trPr>
          <w:trHeight w:val="323" w:hRule="atLeast"/>
        </w:trPr>
        <w:tc>
          <w:tcPr>
            <w:tcW w:w="10537" w:type="dxa"/>
            <w:gridSpan w:val="4"/>
          </w:tcPr>
          <w:p>
            <w:pPr>
              <w:pStyle w:val="TableParagraph"/>
              <w:spacing w:line="147" w:lineRule="exact"/>
              <w:ind w:left="1268" w:right="1238"/>
              <w:rPr>
                <w:sz w:val="14"/>
              </w:rPr>
            </w:pPr>
            <w:r>
              <w:rPr>
                <w:w w:val="95"/>
                <w:sz w:val="14"/>
              </w:rPr>
              <w:t>**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colocação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aparelho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é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coberta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desde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tratamento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seja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realizado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dentista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rede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Dental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UNI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que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colocou.</w:t>
            </w:r>
          </w:p>
          <w:p>
            <w:pPr>
              <w:pStyle w:val="TableParagraph"/>
              <w:spacing w:line="157" w:lineRule="exact"/>
              <w:ind w:left="1270" w:right="1238"/>
              <w:rPr>
                <w:sz w:val="14"/>
              </w:rPr>
            </w:pPr>
            <w:r>
              <w:rPr>
                <w:spacing w:val="-1"/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manutenção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aparelho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não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é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coberta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pelo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plano.</w:t>
            </w:r>
          </w:p>
        </w:tc>
      </w:tr>
      <w:tr>
        <w:trPr>
          <w:trHeight w:val="162" w:hRule="atLeast"/>
        </w:trPr>
        <w:tc>
          <w:tcPr>
            <w:tcW w:w="821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2"/>
              <w:ind w:left="3177" w:right="313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PROCEDIMENTOS</w:t>
            </w:r>
            <w:r>
              <w:rPr>
                <w:rFonts w:ascii="Arial"/>
                <w:b/>
                <w:spacing w:val="-6"/>
                <w:w w:val="105"/>
                <w:sz w:val="12"/>
              </w:rPr>
              <w:t> </w:t>
            </w:r>
            <w:r>
              <w:rPr>
                <w:rFonts w:ascii="Arial"/>
                <w:b/>
                <w:w w:val="105"/>
                <w:sz w:val="12"/>
              </w:rPr>
              <w:t>COBERTOS</w:t>
            </w:r>
          </w:p>
        </w:tc>
        <w:tc>
          <w:tcPr>
            <w:tcW w:w="11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2"/>
              <w:ind w:left="473" w:right="4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166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2"/>
              <w:ind w:left="471" w:right="4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264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spacing w:before="71"/>
        <w:ind w:left="5430" w:right="5131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Página</w:t>
      </w:r>
      <w:r>
        <w:rPr>
          <w:rFonts w:ascii="Calibri" w:hAnsi="Calibri"/>
          <w:spacing w:val="4"/>
          <w:sz w:val="15"/>
        </w:rPr>
        <w:t> </w:t>
      </w:r>
      <w:r>
        <w:rPr>
          <w:rFonts w:ascii="Calibri" w:hAnsi="Calibri"/>
          <w:sz w:val="15"/>
        </w:rPr>
        <w:t>4</w:t>
      </w:r>
    </w:p>
    <w:sectPr>
      <w:pgSz w:w="11920" w:h="16850"/>
      <w:pgMar w:top="720" w:bottom="280" w:left="32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869" w:hanging="360"/>
        <w:jc w:val="left"/>
      </w:pPr>
      <w:rPr>
        <w:rFonts w:hint="default" w:ascii="Tahoma" w:hAnsi="Tahoma" w:eastAsia="Tahoma" w:cs="Tahoma"/>
        <w:b/>
        <w:bCs/>
        <w:spacing w:val="0"/>
        <w:w w:val="84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8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1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3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8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1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3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60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869" w:hanging="360"/>
        <w:jc w:val="left"/>
      </w:pPr>
      <w:rPr>
        <w:rFonts w:hint="default" w:ascii="Tahoma" w:hAnsi="Tahoma" w:eastAsia="Tahoma" w:cs="Tahoma"/>
        <w:b/>
        <w:bCs/>
        <w:spacing w:val="0"/>
        <w:w w:val="84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8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1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3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8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1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3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60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133" w:hanging="356"/>
      </w:pPr>
      <w:rPr>
        <w:rFonts w:hint="default" w:ascii="Symbol" w:hAnsi="Symbol" w:eastAsia="Symbol" w:cs="Symbol"/>
        <w:w w:val="100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37" w:hanging="35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34" w:hanging="3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31" w:hanging="3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28" w:hanging="3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5" w:hanging="3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22" w:hanging="3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19" w:hanging="3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16" w:hanging="356"/>
      </w:pPr>
      <w:rPr>
        <w:rFonts w:hint="default"/>
        <w:lang w:val="pt-PT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149"/>
      <w:outlineLvl w:val="1"/>
    </w:pPr>
    <w:rPr>
      <w:rFonts w:ascii="Trebuchet MS" w:hAnsi="Trebuchet MS" w:eastAsia="Trebuchet MS" w:cs="Trebuchet MS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133" w:hanging="356"/>
    </w:pPr>
    <w:rPr>
      <w:rFonts w:ascii="Tahoma" w:hAnsi="Tahoma" w:eastAsia="Tahoma" w:cs="Tahoma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line="135" w:lineRule="exact"/>
      <w:ind w:left="168"/>
      <w:jc w:val="center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Euzieres Silveira da Costa</dc:creator>
  <dcterms:created xsi:type="dcterms:W3CDTF">2024-02-28T17:34:05Z</dcterms:created>
  <dcterms:modified xsi:type="dcterms:W3CDTF">2024-02-28T17:34:05Z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2024-02-28T00:00:00Z</vt:filetime>
  </property>
</Properties>
</file>